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335310" w:rsidRDefault="0027115C" w:rsidP="00271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31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35310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310A83" w:rsidRPr="00335310" w:rsidRDefault="00310A83" w:rsidP="0027115C">
      <w:pPr>
        <w:rPr>
          <w:rFonts w:ascii="Times New Roman" w:hAnsi="Times New Roman" w:cs="Times New Roman"/>
          <w:sz w:val="28"/>
          <w:szCs w:val="28"/>
        </w:rPr>
      </w:pPr>
    </w:p>
    <w:p w:rsidR="00AE6DA8" w:rsidRDefault="002E5D00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 об изменениях в законодательстве. </w:t>
      </w:r>
      <w:r w:rsidR="00AE6DA8" w:rsidRPr="00AE6DA8">
        <w:rPr>
          <w:rFonts w:ascii="Times New Roman" w:hAnsi="Times New Roman" w:cs="Times New Roman"/>
          <w:sz w:val="28"/>
          <w:szCs w:val="28"/>
        </w:rPr>
        <w:t>Федеральный закон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</w:t>
      </w:r>
      <w:r w:rsidR="00AE6DA8">
        <w:rPr>
          <w:rFonts w:ascii="Times New Roman" w:hAnsi="Times New Roman" w:cs="Times New Roman"/>
          <w:sz w:val="28"/>
          <w:szCs w:val="28"/>
        </w:rPr>
        <w:t>.</w:t>
      </w:r>
    </w:p>
    <w:p w:rsidR="005F7209" w:rsidRDefault="00AE6DA8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DA8">
        <w:rPr>
          <w:rFonts w:ascii="Times New Roman" w:hAnsi="Times New Roman" w:cs="Times New Roman"/>
          <w:sz w:val="28"/>
          <w:szCs w:val="28"/>
        </w:rPr>
        <w:t>Установление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09" w:rsidRDefault="005F7209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92419F" w:rsidRPr="002E5D00" w:rsidTr="005F7209">
        <w:tc>
          <w:tcPr>
            <w:tcW w:w="2446" w:type="dxa"/>
          </w:tcPr>
          <w:p w:rsidR="005F7209" w:rsidRPr="002E5D00" w:rsidRDefault="005F7209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Кто заинтересован:</w:t>
            </w:r>
          </w:p>
        </w:tc>
        <w:tc>
          <w:tcPr>
            <w:tcW w:w="3459" w:type="dxa"/>
          </w:tcPr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3440" w:type="dxa"/>
          </w:tcPr>
          <w:p w:rsidR="0092419F" w:rsidRPr="002E5D00" w:rsidRDefault="0092419F" w:rsidP="0027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</w:tr>
      <w:tr w:rsidR="00321CEC" w:rsidRPr="002E5D00" w:rsidTr="005F7209">
        <w:tc>
          <w:tcPr>
            <w:tcW w:w="2446" w:type="dxa"/>
          </w:tcPr>
          <w:p w:rsidR="00AE6DA8" w:rsidRDefault="00AE6DA8" w:rsidP="005F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</w:t>
            </w:r>
          </w:p>
          <w:p w:rsidR="00321CEC" w:rsidRPr="002E5D00" w:rsidRDefault="005F7209" w:rsidP="005F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00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сообщество</w:t>
            </w:r>
            <w:r w:rsidR="002E5D00" w:rsidRPr="002E5D00">
              <w:rPr>
                <w:rFonts w:ascii="Times New Roman" w:hAnsi="Times New Roman" w:cs="Times New Roman"/>
                <w:sz w:val="28"/>
                <w:szCs w:val="28"/>
              </w:rPr>
              <w:t>, органы власти</w:t>
            </w:r>
          </w:p>
        </w:tc>
        <w:tc>
          <w:tcPr>
            <w:tcW w:w="3459" w:type="dxa"/>
          </w:tcPr>
          <w:p w:rsidR="00321CEC" w:rsidRPr="002E5D00" w:rsidRDefault="00AA247B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7B">
              <w:rPr>
                <w:rFonts w:ascii="Times New Roman" w:hAnsi="Times New Roman" w:cs="Times New Roman"/>
                <w:sz w:val="28"/>
                <w:szCs w:val="28"/>
              </w:rPr>
              <w:t>Имелась неопределенность правового регулирования в вопросе о необходимости внесения в ЕГРН сведений о вспомогательном виде разрешенного использования.</w:t>
            </w:r>
          </w:p>
        </w:tc>
        <w:tc>
          <w:tcPr>
            <w:tcW w:w="3440" w:type="dxa"/>
          </w:tcPr>
          <w:p w:rsidR="00321CEC" w:rsidRPr="002E5D00" w:rsidRDefault="00AA247B" w:rsidP="0031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7B">
              <w:rPr>
                <w:rFonts w:ascii="Times New Roman" w:hAnsi="Times New Roman" w:cs="Times New Roman"/>
                <w:sz w:val="28"/>
                <w:szCs w:val="28"/>
              </w:rPr>
              <w:t>Установлено правило об отсутствии необходимости внесения в ЕГРН сведений о вспомогательных видах разрешенного использования земельных участков.</w:t>
            </w:r>
            <w:bookmarkStart w:id="0" w:name="_GoBack"/>
            <w:bookmarkEnd w:id="0"/>
          </w:p>
        </w:tc>
      </w:tr>
    </w:tbl>
    <w:p w:rsidR="00321CEC" w:rsidRPr="005F7209" w:rsidRDefault="00321CEC">
      <w:pPr>
        <w:rPr>
          <w:sz w:val="24"/>
          <w:szCs w:val="24"/>
        </w:rPr>
      </w:pPr>
    </w:p>
    <w:sectPr w:rsidR="00321CEC" w:rsidRPr="005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27115C"/>
    <w:rsid w:val="002E5D00"/>
    <w:rsid w:val="00310A83"/>
    <w:rsid w:val="00321CEC"/>
    <w:rsid w:val="00335310"/>
    <w:rsid w:val="003372FF"/>
    <w:rsid w:val="005275A3"/>
    <w:rsid w:val="005F7209"/>
    <w:rsid w:val="006A2B8C"/>
    <w:rsid w:val="00894D28"/>
    <w:rsid w:val="0092419F"/>
    <w:rsid w:val="009E1AD7"/>
    <w:rsid w:val="00AA247B"/>
    <w:rsid w:val="00AE6DA8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284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21</cp:revision>
  <dcterms:created xsi:type="dcterms:W3CDTF">2022-02-25T12:49:00Z</dcterms:created>
  <dcterms:modified xsi:type="dcterms:W3CDTF">2022-03-28T05:15:00Z</dcterms:modified>
</cp:coreProperties>
</file>