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D1" w:rsidRPr="000717D1" w:rsidRDefault="000717D1" w:rsidP="000717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7D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717D1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5869EF" w:rsidRPr="000717D1" w:rsidRDefault="005869EF" w:rsidP="00586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>Целевое назначение - важная характеристика земельного участка</w:t>
      </w:r>
    </w:p>
    <w:p w:rsidR="009C20D2" w:rsidRPr="000717D1" w:rsidRDefault="008E0B07" w:rsidP="0058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</w:rPr>
        <w:br/>
      </w:r>
      <w:r w:rsidR="009C20D2" w:rsidRPr="000717D1">
        <w:rPr>
          <w:rFonts w:ascii="Times New Roman" w:hAnsi="Times New Roman" w:cs="Times New Roman"/>
        </w:rPr>
        <w:tab/>
      </w:r>
      <w:r w:rsidRPr="000717D1">
        <w:rPr>
          <w:rFonts w:ascii="Times New Roman" w:hAnsi="Times New Roman" w:cs="Times New Roman"/>
          <w:sz w:val="28"/>
          <w:szCs w:val="28"/>
        </w:rPr>
        <w:t>С начала года гос</w:t>
      </w:r>
      <w:r w:rsidR="009C20D2" w:rsidRPr="000717D1">
        <w:rPr>
          <w:rFonts w:ascii="Times New Roman" w:hAnsi="Times New Roman" w:cs="Times New Roman"/>
          <w:sz w:val="28"/>
          <w:szCs w:val="28"/>
        </w:rPr>
        <w:t xml:space="preserve">ударственные земельные инспекторы Управления Росреестра по Курганской области выявили более 1,7 тысяч нарушений земельного законодательства, часть из них </w:t>
      </w:r>
      <w:r w:rsidR="00AE0B83" w:rsidRPr="000717D1">
        <w:rPr>
          <w:rFonts w:ascii="Times New Roman" w:hAnsi="Times New Roman" w:cs="Times New Roman"/>
          <w:sz w:val="28"/>
          <w:szCs w:val="28"/>
        </w:rPr>
        <w:t xml:space="preserve">допущена собственниками, которые </w:t>
      </w:r>
      <w:r w:rsidR="009C20D2" w:rsidRPr="000717D1">
        <w:rPr>
          <w:rFonts w:ascii="Times New Roman" w:hAnsi="Times New Roman" w:cs="Times New Roman"/>
          <w:sz w:val="28"/>
          <w:szCs w:val="28"/>
        </w:rPr>
        <w:t>использова</w:t>
      </w:r>
      <w:r w:rsidR="00AE0B83" w:rsidRPr="000717D1">
        <w:rPr>
          <w:rFonts w:ascii="Times New Roman" w:hAnsi="Times New Roman" w:cs="Times New Roman"/>
          <w:sz w:val="28"/>
          <w:szCs w:val="28"/>
        </w:rPr>
        <w:t>ли</w:t>
      </w:r>
      <w:r w:rsidR="009C20D2" w:rsidRPr="000717D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E0B83" w:rsidRPr="000717D1">
        <w:rPr>
          <w:rFonts w:ascii="Times New Roman" w:hAnsi="Times New Roman" w:cs="Times New Roman"/>
          <w:sz w:val="28"/>
          <w:szCs w:val="28"/>
        </w:rPr>
        <w:t>ые</w:t>
      </w:r>
      <w:r w:rsidR="009C20D2" w:rsidRPr="000717D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E0B83" w:rsidRPr="000717D1">
        <w:rPr>
          <w:rFonts w:ascii="Times New Roman" w:hAnsi="Times New Roman" w:cs="Times New Roman"/>
          <w:sz w:val="28"/>
          <w:szCs w:val="28"/>
        </w:rPr>
        <w:t>и</w:t>
      </w:r>
      <w:r w:rsidR="009C20D2" w:rsidRPr="000717D1">
        <w:rPr>
          <w:rFonts w:ascii="Times New Roman" w:hAnsi="Times New Roman" w:cs="Times New Roman"/>
          <w:sz w:val="28"/>
          <w:szCs w:val="28"/>
        </w:rPr>
        <w:t xml:space="preserve"> не по целевому назначению.</w:t>
      </w:r>
    </w:p>
    <w:p w:rsidR="005869EF" w:rsidRPr="000717D1" w:rsidRDefault="009C20D2" w:rsidP="00C47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ab/>
        <w:t xml:space="preserve">Что же включает в </w:t>
      </w:r>
      <w:r w:rsidR="005869EF" w:rsidRPr="000717D1">
        <w:rPr>
          <w:rFonts w:ascii="Times New Roman" w:hAnsi="Times New Roman" w:cs="Times New Roman"/>
          <w:sz w:val="28"/>
          <w:szCs w:val="28"/>
        </w:rPr>
        <w:t>себя понятие - и</w:t>
      </w:r>
      <w:r w:rsidR="00AE0B83" w:rsidRPr="000717D1">
        <w:rPr>
          <w:rFonts w:ascii="Times New Roman" w:hAnsi="Times New Roman" w:cs="Times New Roman"/>
          <w:sz w:val="28"/>
          <w:szCs w:val="28"/>
        </w:rPr>
        <w:t xml:space="preserve">спользование земельного участка не по целевому назначению в </w:t>
      </w:r>
      <w:r w:rsidR="00C471CF" w:rsidRPr="000717D1">
        <w:rPr>
          <w:rFonts w:ascii="Times New Roman" w:hAnsi="Times New Roman" w:cs="Times New Roman"/>
          <w:sz w:val="28"/>
          <w:szCs w:val="28"/>
        </w:rPr>
        <w:t>с</w:t>
      </w:r>
      <w:r w:rsidR="00AE0B83" w:rsidRPr="000717D1">
        <w:rPr>
          <w:rFonts w:ascii="Times New Roman" w:hAnsi="Times New Roman" w:cs="Times New Roman"/>
          <w:sz w:val="28"/>
          <w:szCs w:val="28"/>
        </w:rPr>
        <w:t>оответствии с его принадлежностью к той или иной категории земель и (или) разрешенным использованием</w:t>
      </w:r>
      <w:r w:rsidR="005869EF" w:rsidRPr="000717D1">
        <w:rPr>
          <w:rFonts w:ascii="Times New Roman" w:hAnsi="Times New Roman" w:cs="Times New Roman"/>
          <w:sz w:val="28"/>
          <w:szCs w:val="28"/>
        </w:rPr>
        <w:t xml:space="preserve"> либо неиспользование земельного участка, предоставленного для жилищного строительства (статья 8.8 КоАП РФ).</w:t>
      </w:r>
    </w:p>
    <w:p w:rsidR="00AD6845" w:rsidRPr="000717D1" w:rsidRDefault="005869EF" w:rsidP="0058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ab/>
      </w:r>
      <w:r w:rsidR="00AD6845" w:rsidRPr="000717D1">
        <w:rPr>
          <w:rFonts w:ascii="Times New Roman" w:hAnsi="Times New Roman" w:cs="Times New Roman"/>
          <w:sz w:val="28"/>
          <w:szCs w:val="28"/>
        </w:rPr>
        <w:t xml:space="preserve">К примеру, решив заняться индивидуальным жилищным строительством, гражданин приобретает земельный участок с видом разрешенного использования - для ИЖС. Но со временем планы относительно земельного участка меняются. На приобретенную территорию гражданин длительное время не наведывается, и земля зарастает бурьяном. В этом случае его действия будут квалифицированы по ч. 3 статьи 8.8 КоАП РФ: неиспользование земельного участка, предоставленного для </w:t>
      </w:r>
      <w:r w:rsidRPr="000717D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AD6845" w:rsidRPr="000717D1">
        <w:rPr>
          <w:rFonts w:ascii="Times New Roman" w:hAnsi="Times New Roman" w:cs="Times New Roman"/>
          <w:sz w:val="28"/>
          <w:szCs w:val="28"/>
        </w:rPr>
        <w:t>строительства. Совершение указанного нарушения влечет наложение штрафа на граждан от 20 до 100 тысяч рублей, на юридических лиц - от 400 до 700 тысяч рублей.</w:t>
      </w:r>
    </w:p>
    <w:p w:rsidR="00AD6845" w:rsidRPr="000717D1" w:rsidRDefault="00AD6845" w:rsidP="005869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color w:val="auto"/>
          <w:sz w:val="28"/>
          <w:szCs w:val="28"/>
        </w:rPr>
        <w:t xml:space="preserve">Другой пример - </w:t>
      </w:r>
      <w:r w:rsidRPr="000717D1">
        <w:rPr>
          <w:rFonts w:ascii="Times New Roman" w:hAnsi="Times New Roman" w:cs="Times New Roman"/>
          <w:sz w:val="28"/>
          <w:szCs w:val="28"/>
        </w:rPr>
        <w:t>на землях, предназначенных для выращивания сельскохозяйственных культур, собственники строят помещения и используют его, как станцию технического обслуживания. При проверках таких участков земельные инспекторы выносят предписание собственнику устранить нарушение.</w:t>
      </w:r>
    </w:p>
    <w:p w:rsidR="00AD6845" w:rsidRPr="000717D1" w:rsidRDefault="00AD6845" w:rsidP="0058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ab/>
      </w:r>
      <w:r w:rsidR="00AE0B83" w:rsidRPr="000717D1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C471CF" w:rsidRPr="000717D1">
        <w:rPr>
          <w:rFonts w:ascii="Times New Roman" w:hAnsi="Times New Roman" w:cs="Times New Roman"/>
          <w:sz w:val="28"/>
          <w:szCs w:val="28"/>
        </w:rPr>
        <w:t>и</w:t>
      </w:r>
      <w:r w:rsidR="00AE0B83" w:rsidRPr="000717D1">
        <w:rPr>
          <w:rFonts w:ascii="Times New Roman" w:hAnsi="Times New Roman" w:cs="Times New Roman"/>
          <w:sz w:val="28"/>
          <w:szCs w:val="28"/>
        </w:rPr>
        <w:t>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рублей.</w:t>
      </w:r>
    </w:p>
    <w:p w:rsidR="005869EF" w:rsidRPr="000717D1" w:rsidRDefault="005869EF" w:rsidP="0058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Встречаются случаи, когда подобные нарушения земельного законодательства допускают не собственники, а арендаторы земельных участков. Собственник может сдать землю под гаражом в аренду, заключив договор для эксплуатации гаража,  а арендатор начинает использовать его в коммерческих целях, например, для </w:t>
      </w:r>
      <w:proofErr w:type="spellStart"/>
      <w:r w:rsidRPr="000717D1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Pr="000717D1">
        <w:rPr>
          <w:rFonts w:ascii="Times New Roman" w:hAnsi="Times New Roman" w:cs="Times New Roman"/>
          <w:sz w:val="28"/>
          <w:szCs w:val="28"/>
        </w:rPr>
        <w:t xml:space="preserve">. В этом случае административная ответственность и штрафные санкции налагаются на арендатора-нарушителя. </w:t>
      </w:r>
      <w:r w:rsidRPr="000717D1">
        <w:rPr>
          <w:rFonts w:ascii="Times New Roman" w:hAnsi="Times New Roman" w:cs="Times New Roman"/>
          <w:sz w:val="28"/>
          <w:szCs w:val="28"/>
        </w:rPr>
        <w:br/>
      </w:r>
      <w:r w:rsidRPr="000717D1">
        <w:rPr>
          <w:rFonts w:ascii="Times New Roman" w:hAnsi="Times New Roman" w:cs="Times New Roman"/>
          <w:sz w:val="28"/>
          <w:szCs w:val="28"/>
        </w:rPr>
        <w:tab/>
        <w:t>Арендодателю необходимо перед сдачей участка в аренду проверить в свидетельстве о праве собственности на земельный участок, для каких целей можно его использовать (вид разрешенного использования земельного участка). И предусмотреть в договоре аренды, что именно арендатору можно размещать в арендуемом помещении. А также периодически проверять, что и где арендатор разместил.</w:t>
      </w:r>
    </w:p>
    <w:p w:rsidR="00AD6845" w:rsidRPr="000717D1" w:rsidRDefault="005869EF" w:rsidP="0058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ab/>
        <w:t>Если в свидетельстве о праве собственности на земельный участок указано одно назначение, а здание и помещения, расположенные на этом участке, используются в других целях, то в действиях собственника земельного участка может быть усмотрен состав административного правонарушения, выразившегося в н</w:t>
      </w:r>
      <w:bookmarkStart w:id="0" w:name="_GoBack"/>
      <w:bookmarkEnd w:id="0"/>
      <w:r w:rsidRPr="000717D1">
        <w:rPr>
          <w:rFonts w:ascii="Times New Roman" w:hAnsi="Times New Roman" w:cs="Times New Roman"/>
          <w:sz w:val="28"/>
          <w:szCs w:val="28"/>
        </w:rPr>
        <w:t>ецелевом использовании земельного участка, ответственность за которое предусмотрена частью 1 статьи 8.8 Кодекса Российской Федерации об административных правонарушениях.</w:t>
      </w:r>
    </w:p>
    <w:p w:rsidR="009C20D2" w:rsidRPr="000717D1" w:rsidRDefault="00AE0B83" w:rsidP="009C20D2">
      <w:pPr>
        <w:jc w:val="both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</w:rPr>
        <w:t xml:space="preserve"> </w:t>
      </w:r>
      <w:r w:rsidRPr="000717D1">
        <w:rPr>
          <w:rFonts w:ascii="Times New Roman" w:hAnsi="Times New Roman" w:cs="Times New Roman"/>
        </w:rPr>
        <w:br/>
      </w:r>
    </w:p>
    <w:sectPr w:rsidR="009C20D2" w:rsidRPr="000717D1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8"/>
    <w:rsid w:val="000717D1"/>
    <w:rsid w:val="001962C9"/>
    <w:rsid w:val="005869EF"/>
    <w:rsid w:val="005E4E86"/>
    <w:rsid w:val="00720074"/>
    <w:rsid w:val="0083144A"/>
    <w:rsid w:val="008E0B07"/>
    <w:rsid w:val="009C20D2"/>
    <w:rsid w:val="009F3648"/>
    <w:rsid w:val="00AD6845"/>
    <w:rsid w:val="00AE0B83"/>
    <w:rsid w:val="00C471CF"/>
    <w:rsid w:val="00E11F2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8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8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6</cp:revision>
  <cp:lastPrinted>2020-11-18T11:23:00Z</cp:lastPrinted>
  <dcterms:created xsi:type="dcterms:W3CDTF">2020-11-18T11:28:00Z</dcterms:created>
  <dcterms:modified xsi:type="dcterms:W3CDTF">2020-11-30T02:33:00Z</dcterms:modified>
</cp:coreProperties>
</file>