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4B6" w:rsidRDefault="00C664B6" w:rsidP="00C664B6">
      <w:pPr>
        <w:rPr>
          <w:rFonts w:ascii="Times New Roman" w:hAnsi="Times New Roman" w:cs="Times New Roman"/>
          <w:b/>
          <w:sz w:val="26"/>
          <w:szCs w:val="26"/>
        </w:rPr>
      </w:pPr>
      <w:proofErr w:type="spellStart"/>
      <w:r>
        <w:rPr>
          <w:rFonts w:ascii="Times New Roman" w:hAnsi="Times New Roman" w:cs="Times New Roman"/>
          <w:b/>
          <w:sz w:val="26"/>
          <w:szCs w:val="26"/>
        </w:rPr>
        <w:t>Росреестр</w:t>
      </w:r>
      <w:proofErr w:type="spellEnd"/>
      <w:r>
        <w:rPr>
          <w:rFonts w:ascii="Times New Roman" w:hAnsi="Times New Roman" w:cs="Times New Roman"/>
          <w:b/>
          <w:sz w:val="26"/>
          <w:szCs w:val="26"/>
        </w:rPr>
        <w:t xml:space="preserve"> информирует:</w:t>
      </w:r>
    </w:p>
    <w:p w:rsidR="002E2582" w:rsidRPr="00C664B6" w:rsidRDefault="00553E54" w:rsidP="00553E54">
      <w:pPr>
        <w:jc w:val="center"/>
        <w:rPr>
          <w:rFonts w:ascii="Times New Roman" w:hAnsi="Times New Roman" w:cs="Times New Roman"/>
          <w:b/>
          <w:sz w:val="26"/>
          <w:szCs w:val="26"/>
        </w:rPr>
      </w:pPr>
      <w:r w:rsidRPr="00C664B6">
        <w:rPr>
          <w:rFonts w:ascii="Times New Roman" w:hAnsi="Times New Roman" w:cs="Times New Roman"/>
          <w:b/>
          <w:sz w:val="26"/>
          <w:szCs w:val="26"/>
        </w:rPr>
        <w:t xml:space="preserve">Поправки в закон помогут оформить в собственность самовольно занятую </w:t>
      </w:r>
      <w:r w:rsidR="002E2582" w:rsidRPr="00C664B6">
        <w:rPr>
          <w:rFonts w:ascii="Times New Roman" w:hAnsi="Times New Roman" w:cs="Times New Roman"/>
          <w:b/>
          <w:sz w:val="26"/>
          <w:szCs w:val="26"/>
        </w:rPr>
        <w:t>землю</w:t>
      </w:r>
    </w:p>
    <w:p w:rsidR="00DB67FF" w:rsidRPr="00C664B6" w:rsidRDefault="002E2582" w:rsidP="002E2582">
      <w:pPr>
        <w:ind w:firstLine="708"/>
        <w:jc w:val="both"/>
        <w:rPr>
          <w:rFonts w:ascii="Times New Roman" w:hAnsi="Times New Roman" w:cs="Times New Roman"/>
          <w:sz w:val="26"/>
          <w:szCs w:val="26"/>
        </w:rPr>
      </w:pPr>
      <w:r w:rsidRPr="00C664B6">
        <w:rPr>
          <w:rFonts w:ascii="Times New Roman" w:hAnsi="Times New Roman" w:cs="Times New Roman"/>
          <w:sz w:val="26"/>
          <w:szCs w:val="26"/>
        </w:rPr>
        <w:t xml:space="preserve">16 сентября вступают в силу поправки в законы "О кадастровой деятельности" и "О государственной регистрации недвижимости". </w:t>
      </w:r>
      <w:r w:rsidR="00DB67FF" w:rsidRPr="00C664B6">
        <w:rPr>
          <w:rFonts w:ascii="Times New Roman" w:hAnsi="Times New Roman" w:cs="Times New Roman"/>
          <w:sz w:val="26"/>
          <w:szCs w:val="26"/>
        </w:rPr>
        <w:t>Они</w:t>
      </w:r>
      <w:r w:rsidRPr="00C664B6">
        <w:rPr>
          <w:rFonts w:ascii="Times New Roman" w:hAnsi="Times New Roman" w:cs="Times New Roman"/>
          <w:sz w:val="26"/>
          <w:szCs w:val="26"/>
        </w:rPr>
        <w:t xml:space="preserve"> упрощают проведение комплексных кадастровых работ, которые заказывают городские или муниципальные вла</w:t>
      </w:r>
      <w:bookmarkStart w:id="0" w:name="_GoBack"/>
      <w:bookmarkEnd w:id="0"/>
      <w:r w:rsidRPr="00C664B6">
        <w:rPr>
          <w:rFonts w:ascii="Times New Roman" w:hAnsi="Times New Roman" w:cs="Times New Roman"/>
          <w:sz w:val="26"/>
          <w:szCs w:val="26"/>
        </w:rPr>
        <w:t>сти</w:t>
      </w:r>
      <w:r w:rsidR="00DB67FF" w:rsidRPr="00C664B6">
        <w:rPr>
          <w:rFonts w:ascii="Times New Roman" w:hAnsi="Times New Roman" w:cs="Times New Roman"/>
          <w:sz w:val="26"/>
          <w:szCs w:val="26"/>
        </w:rPr>
        <w:t xml:space="preserve">, а также </w:t>
      </w:r>
      <w:r w:rsidRPr="00C664B6">
        <w:rPr>
          <w:rFonts w:ascii="Times New Roman" w:hAnsi="Times New Roman" w:cs="Times New Roman"/>
          <w:sz w:val="26"/>
          <w:szCs w:val="26"/>
        </w:rPr>
        <w:t>позволяют владельц</w:t>
      </w:r>
      <w:r w:rsidR="00DB67FF" w:rsidRPr="00C664B6">
        <w:rPr>
          <w:rFonts w:ascii="Times New Roman" w:hAnsi="Times New Roman" w:cs="Times New Roman"/>
          <w:sz w:val="26"/>
          <w:szCs w:val="26"/>
        </w:rPr>
        <w:t>ам</w:t>
      </w:r>
      <w:r w:rsidRPr="00C664B6">
        <w:rPr>
          <w:rFonts w:ascii="Times New Roman" w:hAnsi="Times New Roman" w:cs="Times New Roman"/>
          <w:sz w:val="26"/>
          <w:szCs w:val="26"/>
        </w:rPr>
        <w:t xml:space="preserve"> земельных участков оформить на себя излишки земли, которые он использует, но по документам не владе</w:t>
      </w:r>
      <w:r w:rsidR="00334752" w:rsidRPr="00C664B6">
        <w:rPr>
          <w:rFonts w:ascii="Times New Roman" w:hAnsi="Times New Roman" w:cs="Times New Roman"/>
          <w:sz w:val="26"/>
          <w:szCs w:val="26"/>
        </w:rPr>
        <w:t>ю</w:t>
      </w:r>
      <w:r w:rsidRPr="00C664B6">
        <w:rPr>
          <w:rFonts w:ascii="Times New Roman" w:hAnsi="Times New Roman" w:cs="Times New Roman"/>
          <w:sz w:val="26"/>
          <w:szCs w:val="26"/>
        </w:rPr>
        <w:t>т ими</w:t>
      </w:r>
      <w:r w:rsidR="00DB67FF" w:rsidRPr="00C664B6">
        <w:rPr>
          <w:rFonts w:ascii="Times New Roman" w:hAnsi="Times New Roman" w:cs="Times New Roman"/>
          <w:sz w:val="26"/>
          <w:szCs w:val="26"/>
        </w:rPr>
        <w:t xml:space="preserve">. </w:t>
      </w:r>
    </w:p>
    <w:p w:rsidR="00334752" w:rsidRPr="00C664B6" w:rsidRDefault="00DB67FF" w:rsidP="00334752">
      <w:pPr>
        <w:spacing w:after="0"/>
        <w:ind w:firstLine="709"/>
        <w:jc w:val="both"/>
        <w:rPr>
          <w:rFonts w:ascii="Times New Roman" w:hAnsi="Times New Roman" w:cs="Times New Roman"/>
          <w:color w:val="000000"/>
          <w:sz w:val="26"/>
          <w:szCs w:val="26"/>
        </w:rPr>
      </w:pPr>
      <w:r w:rsidRPr="00C664B6">
        <w:rPr>
          <w:rFonts w:ascii="Times New Roman" w:hAnsi="Times New Roman" w:cs="Times New Roman"/>
          <w:sz w:val="26"/>
          <w:szCs w:val="26"/>
        </w:rPr>
        <w:t xml:space="preserve">Безусловно, </w:t>
      </w:r>
      <w:r w:rsidRPr="00C664B6">
        <w:rPr>
          <w:rFonts w:ascii="Times New Roman" w:hAnsi="Times New Roman" w:cs="Times New Roman"/>
          <w:color w:val="000000"/>
          <w:sz w:val="26"/>
          <w:szCs w:val="26"/>
        </w:rPr>
        <w:t xml:space="preserve">узаконить в рамках проведения комплексных кадастровых работ </w:t>
      </w:r>
      <w:r w:rsidR="00334752" w:rsidRPr="00C664B6">
        <w:rPr>
          <w:rFonts w:ascii="Times New Roman" w:hAnsi="Times New Roman" w:cs="Times New Roman"/>
          <w:color w:val="000000"/>
          <w:sz w:val="26"/>
          <w:szCs w:val="26"/>
        </w:rPr>
        <w:t xml:space="preserve">«лишние сотки» </w:t>
      </w:r>
      <w:r w:rsidRPr="00C664B6">
        <w:rPr>
          <w:rFonts w:ascii="Times New Roman" w:hAnsi="Times New Roman" w:cs="Times New Roman"/>
          <w:color w:val="000000"/>
          <w:sz w:val="26"/>
          <w:szCs w:val="26"/>
        </w:rPr>
        <w:t>можно будет при соблюдении определенных условий. Во-первых, участок должен использоваться в этих границах более 15 лет, из-за него нет споров с соседями и претензий со стороны органов власти. Во-вторых, площадь увеличения должна быть не больше предельного минимального размера участка, установленного местной администрацией, а в случае если такой минимальный размер не установлен – не более</w:t>
      </w:r>
      <w:proofErr w:type="gramStart"/>
      <w:r w:rsidRPr="00C664B6">
        <w:rPr>
          <w:rFonts w:ascii="Times New Roman" w:hAnsi="Times New Roman" w:cs="Times New Roman"/>
          <w:color w:val="000000"/>
          <w:sz w:val="26"/>
          <w:szCs w:val="26"/>
        </w:rPr>
        <w:t>,</w:t>
      </w:r>
      <w:proofErr w:type="gramEnd"/>
      <w:r w:rsidRPr="00C664B6">
        <w:rPr>
          <w:rFonts w:ascii="Times New Roman" w:hAnsi="Times New Roman" w:cs="Times New Roman"/>
          <w:color w:val="000000"/>
          <w:sz w:val="26"/>
          <w:szCs w:val="26"/>
        </w:rPr>
        <w:t xml:space="preserve"> чем на 10% от площади, указанной в Е</w:t>
      </w:r>
      <w:r w:rsidR="00334752" w:rsidRPr="00C664B6">
        <w:rPr>
          <w:rFonts w:ascii="Times New Roman" w:hAnsi="Times New Roman" w:cs="Times New Roman"/>
          <w:color w:val="000000"/>
          <w:sz w:val="26"/>
          <w:szCs w:val="26"/>
        </w:rPr>
        <w:t>дином государственном реестре недвижимости.</w:t>
      </w:r>
    </w:p>
    <w:p w:rsidR="00334752" w:rsidRPr="00C664B6" w:rsidRDefault="00334752" w:rsidP="00334752">
      <w:pPr>
        <w:pStyle w:val="Default"/>
        <w:spacing w:line="276" w:lineRule="auto"/>
        <w:ind w:firstLine="709"/>
        <w:jc w:val="both"/>
        <w:rPr>
          <w:rFonts w:ascii="Times New Roman" w:hAnsi="Times New Roman" w:cs="Times New Roman"/>
          <w:sz w:val="26"/>
          <w:szCs w:val="26"/>
        </w:rPr>
      </w:pPr>
      <w:r w:rsidRPr="00C664B6">
        <w:rPr>
          <w:rFonts w:ascii="Times New Roman" w:hAnsi="Times New Roman" w:cs="Times New Roman"/>
          <w:sz w:val="26"/>
          <w:szCs w:val="26"/>
        </w:rPr>
        <w:t xml:space="preserve">Появляется также возможность проведения комплексных кадастровых работ без утвержденного проекта межевания территории, если в соответствии с Градостроительным кодексом разработка и утверждение такого проекта не требуется. Таким образом, исключая необходимость трат из бюджета на подготовку проекта межевания, поправки в законодательство облегчают проведение комплексных кадастровых работ. Они проводятся по заказу органов </w:t>
      </w:r>
      <w:proofErr w:type="gramStart"/>
      <w:r w:rsidRPr="00C664B6">
        <w:rPr>
          <w:rFonts w:ascii="Times New Roman" w:hAnsi="Times New Roman" w:cs="Times New Roman"/>
          <w:sz w:val="26"/>
          <w:szCs w:val="26"/>
        </w:rPr>
        <w:t>государственной</w:t>
      </w:r>
      <w:proofErr w:type="gramEnd"/>
      <w:r w:rsidRPr="00C664B6">
        <w:rPr>
          <w:rFonts w:ascii="Times New Roman" w:hAnsi="Times New Roman" w:cs="Times New Roman"/>
          <w:sz w:val="26"/>
          <w:szCs w:val="26"/>
        </w:rPr>
        <w:t xml:space="preserve"> или местного самоуправления за счет бюджета. </w:t>
      </w:r>
    </w:p>
    <w:p w:rsidR="00334752" w:rsidRPr="00C664B6" w:rsidRDefault="00334752" w:rsidP="00334752">
      <w:pPr>
        <w:spacing w:after="0"/>
        <w:ind w:firstLine="708"/>
        <w:jc w:val="both"/>
        <w:rPr>
          <w:rFonts w:ascii="Times New Roman" w:hAnsi="Times New Roman" w:cs="Times New Roman"/>
          <w:sz w:val="26"/>
          <w:szCs w:val="26"/>
        </w:rPr>
      </w:pPr>
      <w:r w:rsidRPr="00C664B6">
        <w:rPr>
          <w:rFonts w:ascii="Times New Roman" w:hAnsi="Times New Roman" w:cs="Times New Roman"/>
          <w:sz w:val="26"/>
          <w:szCs w:val="26"/>
        </w:rPr>
        <w:t>Комплексные кадастровые работы - это работы, которые выполняются одновременно в отношении всех расположенных на территории одного кадастрового квартала или на территориях нескольких смежных кадастровых кварталов земельных участков, зданий, сооружений, объектов незавершенного строительства. По сути, это такое же межевание, но абсолютно бесплатное для владельцев земельных участков.</w:t>
      </w:r>
    </w:p>
    <w:p w:rsidR="00625040" w:rsidRPr="00625040" w:rsidRDefault="00334752" w:rsidP="00553E54">
      <w:pPr>
        <w:spacing w:after="0"/>
        <w:ind w:firstLine="708"/>
        <w:jc w:val="both"/>
      </w:pPr>
      <w:r w:rsidRPr="00C664B6">
        <w:rPr>
          <w:rFonts w:ascii="Times New Roman" w:hAnsi="Times New Roman" w:cs="Times New Roman"/>
          <w:sz w:val="26"/>
          <w:szCs w:val="26"/>
        </w:rPr>
        <w:t>По результатам проведенных комплексных кадастровых работ уточняется местоположение границ земельных участков, устанавливается местоположение на земельных участках зданий, сооружений, объектов незавершенного строительства, образуются земельные участки, на которых расположены здания и сооружения. Установление точных границ земельных участков поможет устранить реестровые ошибки, сократит количество земельных споров, позволит осуществлять муниципальным образованиям качественное управление и распоряжение объектами недвижимости</w:t>
      </w:r>
      <w:r>
        <w:rPr>
          <w:rFonts w:ascii="Times New Roman" w:hAnsi="Times New Roman" w:cs="Times New Roman"/>
          <w:sz w:val="28"/>
          <w:szCs w:val="28"/>
        </w:rPr>
        <w:t>.</w:t>
      </w:r>
    </w:p>
    <w:sectPr w:rsidR="00625040" w:rsidRPr="00625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altName w:val="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A2"/>
    <w:rsid w:val="001962C9"/>
    <w:rsid w:val="002E2582"/>
    <w:rsid w:val="00334752"/>
    <w:rsid w:val="00516F08"/>
    <w:rsid w:val="00553E54"/>
    <w:rsid w:val="00625040"/>
    <w:rsid w:val="006D17A2"/>
    <w:rsid w:val="00BC3280"/>
    <w:rsid w:val="00C664B6"/>
    <w:rsid w:val="00DB67FF"/>
    <w:rsid w:val="00E11F2C"/>
    <w:rsid w:val="00E22CE5"/>
    <w:rsid w:val="00EC5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2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5040"/>
    <w:pPr>
      <w:autoSpaceDE w:val="0"/>
      <w:autoSpaceDN w:val="0"/>
      <w:adjustRightInd w:val="0"/>
      <w:spacing w:after="0" w:line="240" w:lineRule="auto"/>
    </w:pPr>
    <w:rPr>
      <w:rFonts w:ascii="Segoe UI" w:hAnsi="Segoe UI" w:cs="Segoe U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2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5040"/>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51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361</Words>
  <Characters>2061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Пинегина Екатерина Александровна</dc:creator>
  <cp:keywords/>
  <dc:description/>
  <cp:lastModifiedBy>Корниенко Екатерина Николаевна</cp:lastModifiedBy>
  <cp:revision>6</cp:revision>
  <cp:lastPrinted>2019-09-27T05:31:00Z</cp:lastPrinted>
  <dcterms:created xsi:type="dcterms:W3CDTF">2019-09-04T05:05:00Z</dcterms:created>
  <dcterms:modified xsi:type="dcterms:W3CDTF">2019-09-27T05:31:00Z</dcterms:modified>
</cp:coreProperties>
</file>