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B1" w:rsidRPr="007D0403" w:rsidRDefault="003004B1" w:rsidP="003004B1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bookmarkStart w:id="0" w:name="_Hlk103866210"/>
      <w:bookmarkEnd w:id="0"/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 xml:space="preserve">Ответственность работодателя за </w:t>
      </w:r>
      <w:r w:rsidR="00717B4D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нарушение требований охраны труда</w:t>
      </w:r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: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Pr="00717B4D" w:rsidRDefault="00717B4D" w:rsidP="00717B4D">
      <w:pPr>
        <w:ind w:firstLine="540"/>
        <w:jc w:val="both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717B4D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УГОЛОВНАЯ: (СТ. 143 УК РФ) МАКСИМАЛЬНОЕ НАКАЗАНИЕ В ВИДЕ ЛИШЕНИЯ СВОБОДЫ НА СРОК </w:t>
      </w:r>
      <w:r w:rsidRPr="00717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Pr="007D0403" w:rsidRDefault="00EF4A5E" w:rsidP="00EF4A5E">
      <w:pPr>
        <w:ind w:firstLine="540"/>
        <w:jc w:val="both"/>
        <w:rPr>
          <w:rStyle w:val="a6"/>
          <w:rFonts w:ascii="Times New Roman" w:hAnsi="Times New Roman" w:cs="Times New Roman"/>
          <w:color w:val="auto"/>
        </w:rPr>
      </w:pPr>
      <w:r w:rsidRPr="00EF4A5E">
        <w:rPr>
          <w:rStyle w:val="a6"/>
          <w:rFonts w:ascii="Times New Roman" w:hAnsi="Times New Roman" w:cs="Times New Roman"/>
          <w:color w:val="auto"/>
          <w:sz w:val="20"/>
          <w:szCs w:val="20"/>
        </w:rPr>
        <w:t>АДМИНИСТРАТИВНАЯ: (СТ. 5.27.1 КоАП РФ) В ВИДЕ ШТРАФА ОТ 100 000 ДО 200 000 РУБЛЕЙ ИЛИ</w:t>
      </w:r>
      <w:r w:rsidRPr="00EF4A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АДМИНИСТРАТИВНОЕ ПРИОСТАНОВЛЕНИЕ ДЕЯТЕЛЬНОСТИ ПРЕДПРИЯТИЯ НА СРОК ДО ДЕВЯНОСТА СУТОК ИЛИ ДИСКВАЛИФИКАЦИЮ ДОЛЖНОСТНОГО ЛИЦА НА СРОК ОТ ОДНОГО ГОДА ДО ТРЕХ ЛЕТ</w:t>
      </w:r>
    </w:p>
    <w:p w:rsidR="003004B1" w:rsidRDefault="003004B1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Default="00EF4A5E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  <w:r w:rsidRPr="007D0403">
        <w:rPr>
          <w:rStyle w:val="a6"/>
          <w:rFonts w:ascii="Times New Roman" w:hAnsi="Times New Roman" w:cs="Times New Roman"/>
          <w:color w:val="auto"/>
        </w:rPr>
        <w:t xml:space="preserve">МАТЕРИАЛЬНАЯ: (ст. </w:t>
      </w:r>
      <w:r>
        <w:rPr>
          <w:rStyle w:val="a6"/>
          <w:rFonts w:ascii="Times New Roman" w:hAnsi="Times New Roman" w:cs="Times New Roman"/>
          <w:color w:val="auto"/>
        </w:rPr>
        <w:t>419</w:t>
      </w:r>
      <w:r w:rsidRPr="007D0403">
        <w:rPr>
          <w:rStyle w:val="a6"/>
          <w:rFonts w:ascii="Times New Roman" w:hAnsi="Times New Roman" w:cs="Times New Roman"/>
          <w:color w:val="auto"/>
        </w:rPr>
        <w:t xml:space="preserve"> ТК РФ</w:t>
      </w:r>
      <w:r>
        <w:rPr>
          <w:rStyle w:val="a6"/>
          <w:rFonts w:ascii="Times New Roman" w:hAnsi="Times New Roman" w:cs="Times New Roman"/>
          <w:color w:val="auto"/>
        </w:rPr>
        <w:t>, ст. 151 ГК РФ</w:t>
      </w:r>
      <w:r w:rsidR="004418D5" w:rsidRPr="007D0403">
        <w:rPr>
          <w:rStyle w:val="a6"/>
          <w:rFonts w:ascii="Times New Roman" w:hAnsi="Times New Roman" w:cs="Times New Roman"/>
          <w:color w:val="auto"/>
        </w:rPr>
        <w:t xml:space="preserve">) </w:t>
      </w:r>
      <w:r w:rsidRPr="00EF4A5E">
        <w:rPr>
          <w:rFonts w:ascii="Times New Roman" w:hAnsi="Times New Roman"/>
          <w:b/>
          <w:sz w:val="20"/>
          <w:szCs w:val="20"/>
        </w:rPr>
        <w:t>ВОЗМЕЩЕНИЕ РАБОТНИКУ МОРАЛЬНОГО ВРЕДА, ПРИЧИНЕННОГО В СВЯЗИ С НЕСЧАСТНЫМ СЛУЧАЕМ НА ПРОИЗВОДСТВЕ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276342" w:rsidRDefault="00276342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Default="00276342" w:rsidP="003004B1">
      <w:pPr>
        <w:pStyle w:val="a5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590" cy="2218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03" w:rsidRDefault="007D0403" w:rsidP="003004B1">
      <w:pPr>
        <w:pStyle w:val="a5"/>
        <w:jc w:val="center"/>
        <w:rPr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9940" cy="141668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B1" w:rsidRPr="007D0403" w:rsidRDefault="00276342" w:rsidP="007D0403">
      <w:pPr>
        <w:pStyle w:val="a3"/>
        <w:spacing w:line="240" w:lineRule="exact"/>
        <w:ind w:left="862" w:right="862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color w:val="auto"/>
          <w:sz w:val="26"/>
          <w:szCs w:val="26"/>
          <w:lang w:eastAsia="ru-RU"/>
        </w:rPr>
        <w:t>РАБОТНИК ОБЯЗАН:</w:t>
      </w: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ОХРАНЫ ТРУДА;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ИСПОЛЬЗОВАТЬ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РОИЗВОДСТВЕННОЕ ОБОРУДОВАНИЕ,ИНСТРУМЕНТЫ;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СЛЕДИТЬ ЗА ИСПРАВНОСТЬЮ ОБОРУДОВАНИЯ И ИНСТРУМЕНТОВ;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И ПРАВИЛЬНО ПРИМЕНЯТЬ СРЕДСТВА ИНДИВИДУАЛЬНОЙ ЗАЩИТЫ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УСТАНОВЛЕННОМ ПОРЯДКЕ ОБУЧЕНИЕ ПО ОХРАНЕ ТРУДА, ПО ОКАЗАНИЮ ПЕРВОЙ ПОМОЩИ ПОСТРАДАВШИМ НА ПРОИЗВОДСТВЕ, ИНСТРУКТАЖ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 ДР.;</w:t>
      </w:r>
    </w:p>
    <w:p w:rsidR="0096676C" w:rsidRDefault="0096676C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Pr="00276342" w:rsidRDefault="000025C5" w:rsidP="00002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76C" w:rsidRDefault="0096676C">
      <w:r>
        <w:rPr>
          <w:rStyle w:val="a6"/>
          <w:rFonts w:ascii="Times New Roman" w:hAnsi="Times New Roman" w:cs="Times New Roman"/>
          <w:i/>
          <w:noProof/>
          <w:color w:val="auto"/>
          <w:sz w:val="36"/>
          <w:szCs w:val="36"/>
          <w:lang w:eastAsia="ru-RU"/>
        </w:rPr>
        <w:drawing>
          <wp:inline distT="0" distB="0" distL="0" distR="0" wp14:anchorId="1615A7E1" wp14:editId="57D61DDB">
            <wp:extent cx="3320363" cy="216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58" cy="21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DA" w:rsidRPr="007D0403" w:rsidRDefault="00C06A68" w:rsidP="007854DA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условия признания травмы</w:t>
      </w:r>
    </w:p>
    <w:p w:rsidR="005D5E3D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 xml:space="preserve">РАБОТОДАТЕЛЬ ОБЯЗАН НАЧАТЬ РАССЛЕДОВАНИЕ, </w:t>
      </w:r>
    </w:p>
    <w:p w:rsidR="00C06A68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ЕСЛИ В РЕЗУЛЬТАТЕ НЕСЧАСТНОГО СЛУЧАЯ НАНЕСЕН ВРЕД ЗДОРОВЬЮ (СТ. </w:t>
      </w:r>
      <w:hyperlink r:id="rId8" w:anchor="h5596" w:tgtFrame="_blank" w:history="1">
        <w:r w:rsidRPr="00B91217">
          <w:rPr>
            <w:rFonts w:ascii="Times New Roman" w:eastAsia="Times New Roman" w:hAnsi="Times New Roman" w:cs="Times New Roman"/>
            <w:b/>
            <w:color w:val="015CCB"/>
            <w:sz w:val="18"/>
            <w:szCs w:val="18"/>
            <w:lang w:eastAsia="ru-RU"/>
          </w:rPr>
          <w:t>227</w:t>
        </w:r>
      </w:hyperlink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 ТК РФ):</w:t>
      </w:r>
    </w:p>
    <w:p w:rsidR="00B91217" w:rsidRDefault="00B91217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ФИЗИЧЕСКАЯ ТРАВМА, УВЕЧЬЕ;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ПОРАЖЕНИЕ ЭЛЕКТРИЧЕСКИМ ТОКОМ;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ОБМОРОЖЕНИЕ;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УТОПЛЕНИЕ;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ТЕПЛОВОЙ УДАР;</w:t>
      </w:r>
    </w:p>
    <w:p w:rsid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ОЖОГИ И ПР.</w:t>
      </w:r>
    </w:p>
    <w:p w:rsidR="005D5E3D" w:rsidRDefault="005D5E3D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5D5E3D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ТРАВМА БУДЕТ ПРИЗНАНА ПРОИЗВОДСТВЕННОЙ, ЕСЛИ НЕСЧАСТНЫЙ СЛУЧАЙ ПРОИЗОШЕЛ:</w:t>
      </w:r>
    </w:p>
    <w:p w:rsidR="00B91217" w:rsidRP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 ТЕРРИТОРИИ ПРЕДПРИЯТИЯ, В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Т.Ч.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 ОБЕД ИЛИ ВО ВРЕМЯ СВЕРХУРОЧНОЙ ЗАНЯТОСТИ;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 ДОРОГЕ НА РАБОТУ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ИЛИ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ОБРАТНО</w:t>
      </w:r>
      <w:proofErr w:type="gramEnd"/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 СЛУЖЕБНОЙ МАШИНЕ;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ВО ВРЕМЯ КОМАНДИРОВКИ </w:t>
      </w:r>
      <w:proofErr w:type="gramStart"/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</w:t>
      </w:r>
      <w:proofErr w:type="gramEnd"/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ПУТИ СЛЕДОВАНИЯ;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 ПЕРИОД ВАХТЫ 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ДР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B91217" w:rsidRDefault="00B91217" w:rsidP="00B91217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45DA3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9121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ПОЛОЖЕНИЯ ТРУДОВОГО КОДЕКСА РФ ЗАЩИЩАЮТ НЕ ТОЛЬКО СОТРУДНИКОВ, НО И СТАЖЕРОВ, ПРОХОДЯЩИХ ПРАКТИКУ НА ПРЕДПРИЯТИИ, СОТРУДНИКОВ ДРУГИХ ОРГАНИЗАЦИЙ, ДЕЛЕГИРОВАННЫХ ДЛЯ ВЫПОЛНЕНИЯ ОПРЕДЕЛЕННОГО ОБЪЕМА РАБОТ, ПРИВЛЕКАЕМЫХ К ТРУДУ ОСУЖДЕННЫХ, ПАЦИЕНТОВ ЛЕЧЕБНО-ПРОИЗВОДСТВЕННЫХ КОМБИНАТОВ И ПР. </w:t>
      </w:r>
    </w:p>
    <w:p w:rsid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Pr="00B91217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4418D5" w:rsidRDefault="0096676C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F42FB" wp14:editId="150999B6">
            <wp:extent cx="3322695" cy="197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60" cy="19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Прокуратура Курганской области, 640000 г. Курган, ул. Ленина, д. 36.</w:t>
      </w:r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8(3522) 42-10-02</w:t>
      </w:r>
    </w:p>
    <w:sectPr w:rsidR="002A60A0" w:rsidSect="002A60A0">
      <w:pgSz w:w="16838" w:h="11906" w:orient="landscape"/>
      <w:pgMar w:top="426" w:right="253" w:bottom="142" w:left="567" w:header="708" w:footer="708" w:gutter="0"/>
      <w:cols w:num="3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D0325"/>
    <w:multiLevelType w:val="multilevel"/>
    <w:tmpl w:val="97B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17D01"/>
    <w:multiLevelType w:val="multilevel"/>
    <w:tmpl w:val="D354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B4"/>
    <w:rsid w:val="000025C5"/>
    <w:rsid w:val="00145DA3"/>
    <w:rsid w:val="001933FB"/>
    <w:rsid w:val="002073B4"/>
    <w:rsid w:val="00276342"/>
    <w:rsid w:val="002A60A0"/>
    <w:rsid w:val="003004B1"/>
    <w:rsid w:val="00360C8F"/>
    <w:rsid w:val="004418D5"/>
    <w:rsid w:val="005D5E3D"/>
    <w:rsid w:val="0070462B"/>
    <w:rsid w:val="00717B4D"/>
    <w:rsid w:val="007805BD"/>
    <w:rsid w:val="007854DA"/>
    <w:rsid w:val="007D0403"/>
    <w:rsid w:val="00822650"/>
    <w:rsid w:val="0084079A"/>
    <w:rsid w:val="00957F99"/>
    <w:rsid w:val="0096676C"/>
    <w:rsid w:val="009A77D8"/>
    <w:rsid w:val="00B33838"/>
    <w:rsid w:val="00B91217"/>
    <w:rsid w:val="00C06A68"/>
    <w:rsid w:val="00CE0F69"/>
    <w:rsid w:val="00D46D3C"/>
    <w:rsid w:val="00DB3C59"/>
    <w:rsid w:val="00DB64B9"/>
    <w:rsid w:val="00DB7620"/>
    <w:rsid w:val="00E44610"/>
    <w:rsid w:val="00EF4A5E"/>
    <w:rsid w:val="00F4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8F22"/>
  <w15:docId w15:val="{CA5B6170-003E-448B-831B-0EFB858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418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418D5"/>
    <w:rPr>
      <w:i/>
      <w:iCs/>
      <w:color w:val="4472C4" w:themeColor="accent1"/>
    </w:rPr>
  </w:style>
  <w:style w:type="paragraph" w:styleId="a5">
    <w:name w:val="No Spacing"/>
    <w:uiPriority w:val="1"/>
    <w:qFormat/>
    <w:rsid w:val="004418D5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3004B1"/>
    <w:rPr>
      <w:b/>
      <w:bCs/>
      <w:smallCaps/>
      <w:color w:val="4472C4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2716&amp;p=1210&amp;utm_source=yandex&amp;utm_medium=organic&amp;utm_referer=yandex.ru&amp;utm_startpage=kontur.ru%2Farticles%2F5443&amp;utm_orderpage=kontur.ru%2Farticles%2F54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Максим Юрьевич</dc:creator>
  <cp:keywords/>
  <dc:description/>
  <cp:lastModifiedBy>Носков Максим Юрьевич</cp:lastModifiedBy>
  <cp:revision>13</cp:revision>
  <dcterms:created xsi:type="dcterms:W3CDTF">2021-03-25T10:18:00Z</dcterms:created>
  <dcterms:modified xsi:type="dcterms:W3CDTF">2022-05-19T11:36:00Z</dcterms:modified>
</cp:coreProperties>
</file>