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49" w:rsidRPr="00563B0E" w:rsidRDefault="00407749" w:rsidP="00407749">
      <w:pPr>
        <w:ind w:left="4956" w:firstLine="708"/>
        <w:jc w:val="center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563B0E">
        <w:rPr>
          <w:rFonts w:ascii="Times New Roman" w:hAnsi="Times New Roman" w:cs="Times New Roman"/>
          <w:b/>
          <w:bCs/>
        </w:rPr>
        <w:t>КУРГАНСКАЯ ОБЛАСТЬ</w:t>
      </w:r>
    </w:p>
    <w:p w:rsidR="00407749" w:rsidRPr="00563B0E" w:rsidRDefault="00407749" w:rsidP="00407749">
      <w:pPr>
        <w:ind w:firstLine="709"/>
        <w:rPr>
          <w:rFonts w:ascii="Times New Roman" w:hAnsi="Times New Roman" w:cs="Times New Roman"/>
          <w:b/>
          <w:bCs/>
        </w:rPr>
      </w:pPr>
    </w:p>
    <w:p w:rsidR="00407749" w:rsidRPr="00563B0E" w:rsidRDefault="00407749" w:rsidP="00407749">
      <w:pPr>
        <w:jc w:val="center"/>
        <w:rPr>
          <w:rFonts w:ascii="Times New Roman" w:hAnsi="Times New Roman" w:cs="Times New Roman"/>
          <w:b/>
          <w:bCs/>
        </w:rPr>
      </w:pPr>
      <w:r w:rsidRPr="00563B0E">
        <w:rPr>
          <w:rFonts w:ascii="Times New Roman" w:hAnsi="Times New Roman" w:cs="Times New Roman"/>
          <w:b/>
          <w:bCs/>
        </w:rPr>
        <w:t>ШУМИХИНСКИЙ МУНИЦИПАЛЬНЫЙ ОКРУГ КУРГАНСКОЙ ОБЛАСТИ</w:t>
      </w:r>
    </w:p>
    <w:p w:rsidR="00407749" w:rsidRPr="00563B0E" w:rsidRDefault="00407749" w:rsidP="00407749">
      <w:pPr>
        <w:jc w:val="center"/>
        <w:rPr>
          <w:rFonts w:ascii="Times New Roman" w:hAnsi="Times New Roman" w:cs="Times New Roman"/>
          <w:b/>
          <w:bCs/>
        </w:rPr>
      </w:pPr>
    </w:p>
    <w:p w:rsidR="00407749" w:rsidRPr="00563B0E" w:rsidRDefault="00407749" w:rsidP="00407749">
      <w:pPr>
        <w:jc w:val="center"/>
        <w:rPr>
          <w:rFonts w:ascii="Times New Roman" w:hAnsi="Times New Roman" w:cs="Times New Roman"/>
          <w:b/>
          <w:bCs/>
        </w:rPr>
      </w:pPr>
      <w:r w:rsidRPr="00563B0E">
        <w:rPr>
          <w:rFonts w:ascii="Times New Roman" w:hAnsi="Times New Roman" w:cs="Times New Roman"/>
          <w:b/>
          <w:bCs/>
        </w:rPr>
        <w:t xml:space="preserve">АДМИНИСТРАЦИЯ ШУМИХИНСКОГО МУНИЦИПАЛЬНОГО ОКРУГА </w:t>
      </w:r>
    </w:p>
    <w:p w:rsidR="00407749" w:rsidRPr="00563B0E" w:rsidRDefault="00407749" w:rsidP="00407749">
      <w:pPr>
        <w:jc w:val="center"/>
        <w:rPr>
          <w:rFonts w:ascii="Times New Roman" w:hAnsi="Times New Roman" w:cs="Times New Roman"/>
          <w:b/>
          <w:bCs/>
        </w:rPr>
      </w:pPr>
      <w:r w:rsidRPr="00563B0E">
        <w:rPr>
          <w:rFonts w:ascii="Times New Roman" w:hAnsi="Times New Roman" w:cs="Times New Roman"/>
          <w:b/>
          <w:bCs/>
        </w:rPr>
        <w:t>КУРГАНСКОЙ ОБЛАСТИ</w:t>
      </w:r>
    </w:p>
    <w:p w:rsidR="00407749" w:rsidRPr="00563B0E" w:rsidRDefault="00407749" w:rsidP="00407749">
      <w:pPr>
        <w:jc w:val="center"/>
        <w:rPr>
          <w:rFonts w:ascii="Times New Roman" w:hAnsi="Times New Roman" w:cs="Times New Roman"/>
          <w:b/>
          <w:bCs/>
        </w:rPr>
      </w:pPr>
    </w:p>
    <w:p w:rsidR="00407749" w:rsidRPr="00563B0E" w:rsidRDefault="00407749" w:rsidP="00407749">
      <w:pPr>
        <w:jc w:val="center"/>
        <w:rPr>
          <w:rFonts w:ascii="Times New Roman" w:hAnsi="Times New Roman" w:cs="Times New Roman"/>
          <w:b/>
          <w:bCs/>
        </w:rPr>
      </w:pPr>
      <w:r w:rsidRPr="00563B0E">
        <w:rPr>
          <w:rFonts w:ascii="Times New Roman" w:hAnsi="Times New Roman" w:cs="Times New Roman"/>
          <w:b/>
          <w:bCs/>
        </w:rPr>
        <w:t>ПОСТАНОВЛЕНИЕ</w:t>
      </w:r>
    </w:p>
    <w:p w:rsidR="00407749" w:rsidRPr="00563B0E" w:rsidRDefault="00407749" w:rsidP="00407749">
      <w:pPr>
        <w:jc w:val="center"/>
        <w:rPr>
          <w:rFonts w:ascii="Times New Roman" w:hAnsi="Times New Roman" w:cs="Times New Roman"/>
          <w:b/>
          <w:bCs/>
        </w:rPr>
      </w:pPr>
    </w:p>
    <w:p w:rsidR="00407749" w:rsidRPr="00563B0E" w:rsidRDefault="00407749" w:rsidP="0040774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от </w:t>
      </w:r>
      <w:r w:rsidR="00C5758A">
        <w:rPr>
          <w:rFonts w:ascii="Times New Roman" w:hAnsi="Times New Roman" w:cs="Times New Roman"/>
        </w:rPr>
        <w:t>16.12.2022 г.</w:t>
      </w:r>
      <w:r w:rsidRPr="00563B0E">
        <w:rPr>
          <w:rFonts w:ascii="Times New Roman" w:hAnsi="Times New Roman" w:cs="Times New Roman"/>
        </w:rPr>
        <w:t xml:space="preserve"> № </w:t>
      </w:r>
      <w:r w:rsidR="00C5758A">
        <w:rPr>
          <w:rFonts w:ascii="Times New Roman" w:hAnsi="Times New Roman" w:cs="Times New Roman"/>
        </w:rPr>
        <w:t>1260</w:t>
      </w:r>
    </w:p>
    <w:p w:rsidR="00407749" w:rsidRPr="00563B0E" w:rsidRDefault="00407749" w:rsidP="0040774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         г. Шумиха</w:t>
      </w:r>
    </w:p>
    <w:p w:rsidR="00407749" w:rsidRPr="00563B0E" w:rsidRDefault="00407749" w:rsidP="00407749">
      <w:pPr>
        <w:rPr>
          <w:rFonts w:ascii="Times New Roman" w:hAnsi="Times New Roman" w:cs="Times New Roman"/>
        </w:rPr>
      </w:pPr>
    </w:p>
    <w:p w:rsidR="00407749" w:rsidRPr="00563B0E" w:rsidRDefault="00407749" w:rsidP="00407749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563B0E">
        <w:rPr>
          <w:rFonts w:ascii="Times New Roman" w:hAnsi="Times New Roman" w:cs="Times New Roman"/>
          <w:b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Шумихинского муниципального округа Курганской области на 2023 год</w:t>
      </w:r>
    </w:p>
    <w:p w:rsidR="00D63D84" w:rsidRDefault="00D63D84" w:rsidP="00407749">
      <w:pPr>
        <w:jc w:val="both"/>
        <w:rPr>
          <w:rFonts w:ascii="Times New Roman" w:hAnsi="Times New Roman" w:cs="Times New Roman"/>
        </w:rPr>
      </w:pPr>
    </w:p>
    <w:p w:rsidR="00D63D84" w:rsidRPr="00C311CF" w:rsidRDefault="00D63D84" w:rsidP="00D63D84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C311CF">
        <w:rPr>
          <w:rFonts w:ascii="Times New Roman" w:hAnsi="Times New Roman" w:cs="Times New Roman"/>
        </w:rPr>
        <w:t>В соответствии Федеральн</w:t>
      </w:r>
      <w:r w:rsidR="00414D0A">
        <w:rPr>
          <w:rFonts w:ascii="Times New Roman" w:hAnsi="Times New Roman" w:cs="Times New Roman"/>
        </w:rPr>
        <w:t>ым законом</w:t>
      </w:r>
      <w:r w:rsidRPr="00C311CF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414D0A">
        <w:rPr>
          <w:rFonts w:ascii="Times New Roman" w:hAnsi="Times New Roman" w:cs="Times New Roman"/>
        </w:rPr>
        <w:t>ым законом</w:t>
      </w:r>
      <w:r w:rsidRPr="00C311CF">
        <w:rPr>
          <w:rFonts w:ascii="Times New Roman" w:hAnsi="Times New Roman" w:cs="Times New Roman"/>
        </w:rPr>
        <w:t xml:space="preserve">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 w:cs="Times New Roman"/>
        </w:rPr>
        <w:t>решением Думы</w:t>
      </w:r>
      <w:proofErr w:type="gramEnd"/>
      <w:r>
        <w:rPr>
          <w:rFonts w:ascii="Times New Roman" w:hAnsi="Times New Roman" w:cs="Times New Roman"/>
        </w:rPr>
        <w:t xml:space="preserve"> Шумихинского муниципального округа Курганской области от </w:t>
      </w:r>
      <w:r>
        <w:t>10.09.2021</w:t>
      </w:r>
      <w:r w:rsidRPr="00700936">
        <w:t xml:space="preserve"> №</w:t>
      </w:r>
      <w:r>
        <w:t xml:space="preserve"> 173 </w:t>
      </w:r>
      <w:r>
        <w:rPr>
          <w:rFonts w:hint="eastAsia"/>
        </w:rPr>
        <w:t>«</w:t>
      </w:r>
      <w:r>
        <w:t xml:space="preserve">Об утверждении Положения о муниципальном </w:t>
      </w:r>
      <w:r w:rsidR="00DF21B0">
        <w:t>жилищном</w:t>
      </w:r>
      <w:r>
        <w:t xml:space="preserve"> контроле в границах Шумихинского муниципального округа Курганской области </w:t>
      </w:r>
      <w:r>
        <w:rPr>
          <w:rFonts w:hint="eastAsia"/>
        </w:rPr>
        <w:t>»</w:t>
      </w:r>
      <w:r>
        <w:t xml:space="preserve">, </w:t>
      </w:r>
      <w:r w:rsidRPr="00C311CF">
        <w:rPr>
          <w:rFonts w:ascii="Times New Roman" w:hAnsi="Times New Roman" w:cs="Times New Roman"/>
        </w:rPr>
        <w:t xml:space="preserve">Администрация Шумихинского муниципального округа Курганской области </w:t>
      </w:r>
    </w:p>
    <w:p w:rsidR="00407749" w:rsidRPr="00563B0E" w:rsidRDefault="00407749" w:rsidP="00407749">
      <w:pPr>
        <w:ind w:firstLine="720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ПОСТАНОВЛЯЕТ:</w:t>
      </w:r>
    </w:p>
    <w:p w:rsidR="00407749" w:rsidRPr="00563B0E" w:rsidRDefault="00407749" w:rsidP="00407749">
      <w:pPr>
        <w:ind w:firstLine="720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1.Утвердить Программу</w:t>
      </w:r>
      <w:r w:rsidRPr="00563B0E">
        <w:rPr>
          <w:rFonts w:ascii="Times New Roman" w:hAnsi="Times New Roman" w:cs="Times New Roman"/>
          <w:b/>
        </w:rPr>
        <w:t xml:space="preserve"> </w:t>
      </w:r>
      <w:r w:rsidRPr="00563B0E">
        <w:rPr>
          <w:rFonts w:ascii="Times New Roman" w:hAnsi="Times New Roman" w:cs="Times New Roman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Шумихинского муниципального округа Курганской области  на 2023 год согласно приложению.</w:t>
      </w:r>
    </w:p>
    <w:p w:rsidR="00592FAE" w:rsidRPr="00B54879" w:rsidRDefault="00407749" w:rsidP="00592FAE">
      <w:pPr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ab/>
        <w:t xml:space="preserve">2. </w:t>
      </w:r>
      <w:proofErr w:type="gramStart"/>
      <w:r w:rsidR="00233232">
        <w:rPr>
          <w:rFonts w:ascii="Times New Roman" w:hAnsi="Times New Roman" w:cs="Times New Roman"/>
        </w:rPr>
        <w:t>Разместить</w:t>
      </w:r>
      <w:proofErr w:type="gramEnd"/>
      <w:r w:rsidRPr="00563B0E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Шумихинского муниципального округа Курганской области</w:t>
      </w:r>
      <w:r w:rsidR="00414D0A">
        <w:rPr>
          <w:rFonts w:ascii="Times New Roman" w:hAnsi="Times New Roman" w:cs="Times New Roman"/>
        </w:rPr>
        <w:t xml:space="preserve"> и опубликовать</w:t>
      </w:r>
      <w:r w:rsidR="00592FAE" w:rsidRPr="00592FAE">
        <w:rPr>
          <w:rFonts w:ascii="Times New Roman" w:hAnsi="Times New Roman" w:cs="Times New Roman"/>
        </w:rPr>
        <w:t xml:space="preserve"> </w:t>
      </w:r>
      <w:r w:rsidR="00592FAE" w:rsidRPr="00B54879">
        <w:rPr>
          <w:rFonts w:ascii="Times New Roman" w:hAnsi="Times New Roman" w:cs="Times New Roman"/>
        </w:rPr>
        <w:t>в информационном бюллетене «Официальный вестник Администрации Шумихинского муниципального округа».</w:t>
      </w:r>
    </w:p>
    <w:p w:rsidR="00407749" w:rsidRPr="00563B0E" w:rsidRDefault="00D63D84" w:rsidP="0040774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07749" w:rsidRPr="00563B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="00407749" w:rsidRPr="00563B0E">
        <w:rPr>
          <w:rFonts w:ascii="Times New Roman" w:hAnsi="Times New Roman" w:cs="Times New Roman"/>
        </w:rPr>
        <w:t>Контроль за</w:t>
      </w:r>
      <w:proofErr w:type="gramEnd"/>
      <w:r w:rsidR="00407749" w:rsidRPr="00563B0E">
        <w:rPr>
          <w:rFonts w:ascii="Times New Roman" w:hAnsi="Times New Roman" w:cs="Times New Roman"/>
        </w:rPr>
        <w:t xml:space="preserve"> выполнением настоящего постановления возложить на первого заместителя Главы Шумихинского муниципального округа Курганской области.</w:t>
      </w:r>
    </w:p>
    <w:p w:rsidR="00407749" w:rsidRPr="00563B0E" w:rsidRDefault="00407749" w:rsidP="00407749">
      <w:pPr>
        <w:ind w:firstLine="720"/>
        <w:jc w:val="both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jc w:val="both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jc w:val="both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Глава</w:t>
      </w:r>
    </w:p>
    <w:p w:rsidR="00407749" w:rsidRPr="00563B0E" w:rsidRDefault="00407749" w:rsidP="00407749">
      <w:pPr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Шумихинского муниципального округа</w:t>
      </w:r>
    </w:p>
    <w:p w:rsidR="00407749" w:rsidRPr="00563B0E" w:rsidRDefault="00407749" w:rsidP="00407749">
      <w:pPr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Курганской области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 xml:space="preserve">С.И. </w:t>
      </w:r>
      <w:proofErr w:type="spellStart"/>
      <w:r w:rsidRPr="00563B0E">
        <w:rPr>
          <w:rFonts w:ascii="Times New Roman" w:hAnsi="Times New Roman" w:cs="Times New Roman"/>
        </w:rPr>
        <w:t>Максимовских</w:t>
      </w:r>
      <w:proofErr w:type="spellEnd"/>
    </w:p>
    <w:p w:rsidR="00407749" w:rsidRPr="00563B0E" w:rsidRDefault="00407749" w:rsidP="00407749">
      <w:pPr>
        <w:rPr>
          <w:rFonts w:ascii="Times New Roman" w:hAnsi="Times New Roman" w:cs="Times New Roman"/>
        </w:rPr>
      </w:pPr>
    </w:p>
    <w:p w:rsidR="00407749" w:rsidRPr="00563B0E" w:rsidRDefault="00407749" w:rsidP="00407749">
      <w:pPr>
        <w:rPr>
          <w:rFonts w:ascii="Times New Roman" w:hAnsi="Times New Roman" w:cs="Times New Roman"/>
        </w:rPr>
      </w:pPr>
    </w:p>
    <w:p w:rsidR="00407749" w:rsidRPr="00563B0E" w:rsidRDefault="00407749" w:rsidP="00407749">
      <w:pPr>
        <w:rPr>
          <w:rFonts w:ascii="Times New Roman" w:hAnsi="Times New Roman" w:cs="Times New Roman"/>
        </w:rPr>
      </w:pPr>
    </w:p>
    <w:p w:rsidR="00407749" w:rsidRPr="00563B0E" w:rsidRDefault="00407749" w:rsidP="00407749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pStyle w:val="Default"/>
        <w:rPr>
          <w:rFonts w:ascii="Times New Roman" w:hAnsi="Times New Roman" w:cs="Times New Roman"/>
          <w:color w:val="auto"/>
        </w:rPr>
      </w:pPr>
    </w:p>
    <w:p w:rsidR="00407749" w:rsidRPr="00563B0E" w:rsidRDefault="00407749" w:rsidP="00407749">
      <w:pPr>
        <w:ind w:left="4956" w:firstLine="708"/>
        <w:jc w:val="center"/>
        <w:rPr>
          <w:rFonts w:ascii="Times New Roman" w:hAnsi="Times New Roman" w:cs="Times New Roman"/>
        </w:rPr>
      </w:pPr>
    </w:p>
    <w:p w:rsidR="00407749" w:rsidRDefault="00407749" w:rsidP="00407749">
      <w:pPr>
        <w:ind w:left="4956" w:firstLine="708"/>
        <w:jc w:val="center"/>
        <w:rPr>
          <w:rFonts w:ascii="Times New Roman" w:hAnsi="Times New Roman" w:cs="Times New Roman"/>
        </w:rPr>
      </w:pPr>
    </w:p>
    <w:p w:rsidR="002A0434" w:rsidRDefault="002A0434" w:rsidP="00407749">
      <w:pPr>
        <w:ind w:left="4956" w:firstLine="708"/>
        <w:jc w:val="center"/>
        <w:rPr>
          <w:rFonts w:ascii="Times New Roman" w:hAnsi="Times New Roman" w:cs="Times New Roman"/>
        </w:rPr>
      </w:pPr>
    </w:p>
    <w:p w:rsidR="002A0434" w:rsidRPr="00563B0E" w:rsidRDefault="002A0434" w:rsidP="00407749">
      <w:pPr>
        <w:ind w:left="4956" w:firstLine="708"/>
        <w:jc w:val="center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ind w:left="4956" w:firstLine="708"/>
        <w:jc w:val="center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>Приложение</w:t>
      </w:r>
    </w:p>
    <w:p w:rsidR="00407749" w:rsidRPr="00563B0E" w:rsidRDefault="00407749" w:rsidP="0040774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>к Постановлению Администрации</w:t>
      </w:r>
    </w:p>
    <w:p w:rsidR="00407749" w:rsidRPr="00563B0E" w:rsidRDefault="00407749" w:rsidP="0040774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 xml:space="preserve">Шумихинского  муниципального округа 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 xml:space="preserve">Курганской области от </w:t>
      </w:r>
      <w:r w:rsidR="00C5758A">
        <w:rPr>
          <w:rFonts w:ascii="Times New Roman" w:hAnsi="Times New Roman" w:cs="Times New Roman"/>
        </w:rPr>
        <w:t xml:space="preserve">16.12.2022 г. </w:t>
      </w:r>
      <w:r w:rsidRPr="00563B0E">
        <w:rPr>
          <w:rFonts w:ascii="Times New Roman" w:hAnsi="Times New Roman" w:cs="Times New Roman"/>
        </w:rPr>
        <w:t xml:space="preserve">№ </w:t>
      </w:r>
      <w:r w:rsidR="00C5758A">
        <w:rPr>
          <w:rFonts w:ascii="Times New Roman" w:hAnsi="Times New Roman" w:cs="Times New Roman"/>
        </w:rPr>
        <w:t>1260</w:t>
      </w:r>
      <w:r w:rsidR="00891473">
        <w:rPr>
          <w:rFonts w:ascii="Times New Roman" w:hAnsi="Times New Roman" w:cs="Times New Roman"/>
        </w:rPr>
        <w:t xml:space="preserve"> </w:t>
      </w:r>
      <w:r w:rsidRPr="00563B0E">
        <w:rPr>
          <w:rFonts w:ascii="Times New Roman" w:hAnsi="Times New Roman" w:cs="Times New Roman"/>
        </w:rPr>
        <w:t>«Об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="00C5758A">
        <w:rPr>
          <w:rFonts w:ascii="Times New Roman" w:hAnsi="Times New Roman" w:cs="Times New Roman"/>
        </w:rPr>
        <w:tab/>
      </w:r>
      <w:r w:rsidR="00C5758A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 xml:space="preserve">утверждении  Программы профилактики 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 xml:space="preserve">рисков  причинения вреда (ущерба) охраняемым 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>законом ценностям при осуществлении</w:t>
      </w:r>
    </w:p>
    <w:p w:rsidR="00407749" w:rsidRPr="00563B0E" w:rsidRDefault="00407749" w:rsidP="0040774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 xml:space="preserve">муниципального жилищного контроля на 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>территории Шумихинского муниципального</w:t>
      </w:r>
    </w:p>
    <w:p w:rsidR="00407749" w:rsidRPr="00563B0E" w:rsidRDefault="00407749" w:rsidP="0040774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 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>округа Курганской области»</w:t>
      </w:r>
    </w:p>
    <w:p w:rsidR="00407749" w:rsidRPr="00563B0E" w:rsidRDefault="00407749" w:rsidP="00407749">
      <w:pPr>
        <w:ind w:left="4956"/>
        <w:jc w:val="center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63B0E">
        <w:rPr>
          <w:rFonts w:ascii="Times New Roman" w:eastAsia="Calibri" w:hAnsi="Times New Roman" w:cs="Times New Roman"/>
          <w:b/>
          <w:lang w:eastAsia="en-US"/>
        </w:rPr>
        <w:t>Программа</w:t>
      </w:r>
    </w:p>
    <w:p w:rsidR="00407749" w:rsidRPr="00563B0E" w:rsidRDefault="00407749" w:rsidP="00407749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63B0E">
        <w:rPr>
          <w:rFonts w:ascii="Times New Roman" w:eastAsia="Calibri" w:hAnsi="Times New Roman" w:cs="Times New Roman"/>
          <w:b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Шумихинского муниципального округа Курганской области на 2023 год</w:t>
      </w:r>
    </w:p>
    <w:p w:rsidR="00407749" w:rsidRDefault="00407749" w:rsidP="0040774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423CE" w:rsidRPr="005F44A7" w:rsidRDefault="00D63D84" w:rsidP="00D423CE">
      <w:pPr>
        <w:ind w:firstLine="708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Раздел </w:t>
      </w:r>
      <w:r w:rsidR="00D423CE" w:rsidRPr="005F44A7">
        <w:rPr>
          <w:rFonts w:ascii="Times New Roman" w:eastAsia="Calibri" w:hAnsi="Times New Roman" w:cs="Times New Roman"/>
          <w:lang w:eastAsia="en-US"/>
        </w:rPr>
        <w:t xml:space="preserve">1. Анализ текущего состояния осуществления муниципального </w:t>
      </w:r>
      <w:r w:rsidR="00D423CE">
        <w:rPr>
          <w:rFonts w:ascii="Times New Roman" w:eastAsia="Calibri" w:hAnsi="Times New Roman" w:cs="Times New Roman"/>
          <w:lang w:eastAsia="en-US"/>
        </w:rPr>
        <w:t>жилищного</w:t>
      </w:r>
      <w:r w:rsidR="00D423CE" w:rsidRPr="005F44A7">
        <w:rPr>
          <w:rFonts w:ascii="Times New Roman" w:eastAsia="Calibri" w:hAnsi="Times New Roman" w:cs="Times New Roman"/>
          <w:lang w:eastAsia="en-US"/>
        </w:rPr>
        <w:t xml:space="preserve"> контроля, описание текущего развития профилактической деятельности Администрации Шумихинского муниципального округа Курганской области, характеристика проблем, на решение которых направлена Программа</w:t>
      </w:r>
    </w:p>
    <w:p w:rsidR="00D423CE" w:rsidRPr="00563B0E" w:rsidRDefault="00D423CE" w:rsidP="0040774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563B0E">
        <w:rPr>
          <w:rFonts w:ascii="Times New Roman" w:hAnsi="Times New Roman" w:cs="Times New Roman"/>
        </w:rPr>
        <w:t xml:space="preserve"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Федеральный закон № 248-ФЗ), </w:t>
      </w:r>
      <w:r w:rsidRPr="00563B0E">
        <w:rPr>
          <w:rFonts w:ascii="Times New Roman" w:hAnsi="Times New Roman" w:cs="Times New Roman"/>
          <w:color w:val="000000"/>
        </w:rPr>
        <w:t xml:space="preserve">со статьей 20 Жилищного кодекса Российской Федерации, </w:t>
      </w:r>
      <w:r w:rsidRPr="00563B0E">
        <w:rPr>
          <w:rFonts w:ascii="Times New Roman" w:hAnsi="Times New Roman" w:cs="Times New Roman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 Российской Федерации от 25.06.2021 № 990 «Об утверждении Правил разработки и</w:t>
      </w:r>
      <w:proofErr w:type="gramEnd"/>
      <w:r w:rsidRPr="00563B0E">
        <w:rPr>
          <w:rFonts w:ascii="Times New Roman" w:hAnsi="Times New Roman" w:cs="Times New Roman"/>
        </w:rPr>
        <w:t xml:space="preserve"> </w:t>
      </w:r>
      <w:proofErr w:type="gramStart"/>
      <w:r w:rsidRPr="00563B0E">
        <w:rPr>
          <w:rFonts w:ascii="Times New Roman" w:hAnsi="Times New Roman" w:cs="Times New Roman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жилищном контроле на территории Шумихинского муниципального округа Курганской области, утвержденным решением Дум</w:t>
      </w:r>
      <w:r w:rsidR="00356A9D">
        <w:rPr>
          <w:rFonts w:ascii="Times New Roman" w:hAnsi="Times New Roman" w:cs="Times New Roman"/>
        </w:rPr>
        <w:t>ы Шумихинского муниципального о</w:t>
      </w:r>
      <w:r w:rsidRPr="00563B0E">
        <w:rPr>
          <w:rFonts w:ascii="Times New Roman" w:hAnsi="Times New Roman" w:cs="Times New Roman"/>
        </w:rPr>
        <w:t xml:space="preserve">круга Курганской области от 10.09.2021 г. № 173, Уставом </w:t>
      </w:r>
      <w:proofErr w:type="spellStart"/>
      <w:r w:rsidRPr="00563B0E">
        <w:rPr>
          <w:rFonts w:ascii="Times New Roman" w:hAnsi="Times New Roman" w:cs="Times New Roman"/>
        </w:rPr>
        <w:t>Щумихинского</w:t>
      </w:r>
      <w:proofErr w:type="spellEnd"/>
      <w:r w:rsidRPr="00563B0E">
        <w:rPr>
          <w:rFonts w:ascii="Times New Roman" w:hAnsi="Times New Roman" w:cs="Times New Roman"/>
        </w:rPr>
        <w:t xml:space="preserve"> муниципального округа Курганской области и предусматривает комплекс мероприятий по профилактике рисков причинения вреда (ущерба) охраняемым законом ценностям в сфере муниципального жилищного</w:t>
      </w:r>
      <w:proofErr w:type="gramEnd"/>
      <w:r w:rsidRPr="00563B0E">
        <w:rPr>
          <w:rFonts w:ascii="Times New Roman" w:hAnsi="Times New Roman" w:cs="Times New Roman"/>
        </w:rPr>
        <w:t xml:space="preserve"> контроля </w:t>
      </w:r>
      <w:r w:rsidRPr="00563B0E">
        <w:rPr>
          <w:rFonts w:ascii="Times New Roman" w:hAnsi="Times New Roman" w:cs="Times New Roman"/>
          <w:color w:val="000000"/>
        </w:rPr>
        <w:t>на территории Шумихинского муниципального округа Курганской области</w:t>
      </w:r>
      <w:r w:rsidRPr="00563B0E">
        <w:rPr>
          <w:rFonts w:ascii="Times New Roman" w:hAnsi="Times New Roman" w:cs="Times New Roman"/>
        </w:rPr>
        <w:t xml:space="preserve"> (далее - муниципальный контроль). </w:t>
      </w:r>
    </w:p>
    <w:p w:rsidR="00407749" w:rsidRPr="00563B0E" w:rsidRDefault="00407749" w:rsidP="004077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B0E">
        <w:rPr>
          <w:rFonts w:ascii="Times New Roman" w:hAnsi="Times New Roman" w:cs="Times New Roman"/>
          <w:sz w:val="24"/>
          <w:szCs w:val="24"/>
        </w:rPr>
        <w:t xml:space="preserve"> </w:t>
      </w:r>
      <w:r w:rsidRPr="00563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</w:t>
      </w:r>
      <w:r w:rsidRPr="00563B0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контролируемые лица) </w:t>
      </w:r>
      <w:r w:rsidRPr="00563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обязательных требований, </w:t>
      </w:r>
      <w:r w:rsidRPr="00563B0E">
        <w:rPr>
          <w:rFonts w:ascii="Times New Roman" w:hAnsi="Times New Roman" w:cs="Times New Roman"/>
          <w:color w:val="000000"/>
          <w:sz w:val="24"/>
          <w:szCs w:val="24"/>
        </w:rPr>
        <w:t>установленных жилищным законодательством, законодательством об энергосбережении и о повышении энергетической эффективности</w:t>
      </w:r>
      <w:r w:rsidRPr="00563B0E">
        <w:rPr>
          <w:rFonts w:ascii="Times New Roman" w:hAnsi="Times New Roman" w:cs="Times New Roman"/>
          <w:sz w:val="24"/>
          <w:szCs w:val="24"/>
          <w:shd w:val="clear" w:color="auto" w:fill="FFFFFF"/>
        </w:rPr>
        <w:t>, в отношении муниципального жилищного фонда.</w:t>
      </w:r>
    </w:p>
    <w:p w:rsidR="00407749" w:rsidRPr="00563B0E" w:rsidRDefault="00407749" w:rsidP="004077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B0E">
        <w:rPr>
          <w:rFonts w:ascii="Times New Roman" w:hAnsi="Times New Roman" w:cs="Times New Roman"/>
          <w:sz w:val="24"/>
          <w:szCs w:val="24"/>
        </w:rPr>
        <w:t>Объектами муниципального контроля являются:</w:t>
      </w:r>
    </w:p>
    <w:p w:rsidR="00407749" w:rsidRPr="00563B0E" w:rsidRDefault="00407749" w:rsidP="00407749">
      <w:pPr>
        <w:pStyle w:val="a8"/>
        <w:numPr>
          <w:ilvl w:val="0"/>
          <w:numId w:val="4"/>
        </w:numPr>
        <w:tabs>
          <w:tab w:val="left" w:pos="989"/>
        </w:tabs>
        <w:spacing w:before="0"/>
        <w:ind w:left="988" w:right="0" w:hanging="165"/>
        <w:jc w:val="left"/>
        <w:rPr>
          <w:sz w:val="24"/>
          <w:szCs w:val="24"/>
        </w:rPr>
      </w:pPr>
      <w:r w:rsidRPr="00563B0E">
        <w:rPr>
          <w:sz w:val="24"/>
          <w:szCs w:val="24"/>
        </w:rPr>
        <w:t>деятельность</w:t>
      </w:r>
      <w:r w:rsidRPr="00563B0E">
        <w:rPr>
          <w:spacing w:val="-7"/>
          <w:sz w:val="24"/>
          <w:szCs w:val="24"/>
        </w:rPr>
        <w:t xml:space="preserve"> </w:t>
      </w:r>
      <w:r w:rsidRPr="00563B0E">
        <w:rPr>
          <w:sz w:val="24"/>
          <w:szCs w:val="24"/>
        </w:rPr>
        <w:t>по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управлению</w:t>
      </w:r>
      <w:r w:rsidRPr="00563B0E">
        <w:rPr>
          <w:spacing w:val="-5"/>
          <w:sz w:val="24"/>
          <w:szCs w:val="24"/>
        </w:rPr>
        <w:t xml:space="preserve"> </w:t>
      </w:r>
      <w:r w:rsidRPr="00563B0E">
        <w:rPr>
          <w:sz w:val="24"/>
          <w:szCs w:val="24"/>
        </w:rPr>
        <w:t>многоквартирными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домами;</w:t>
      </w:r>
    </w:p>
    <w:p w:rsidR="00407749" w:rsidRPr="00563B0E" w:rsidRDefault="00407749" w:rsidP="00407749">
      <w:pPr>
        <w:pStyle w:val="a8"/>
        <w:numPr>
          <w:ilvl w:val="0"/>
          <w:numId w:val="4"/>
        </w:numPr>
        <w:tabs>
          <w:tab w:val="left" w:pos="989"/>
        </w:tabs>
        <w:spacing w:before="0"/>
        <w:ind w:left="988" w:right="0" w:hanging="165"/>
        <w:jc w:val="left"/>
        <w:rPr>
          <w:sz w:val="24"/>
          <w:szCs w:val="24"/>
        </w:rPr>
      </w:pPr>
      <w:r w:rsidRPr="00563B0E">
        <w:rPr>
          <w:sz w:val="24"/>
          <w:szCs w:val="24"/>
        </w:rPr>
        <w:t>деятельность</w:t>
      </w:r>
      <w:r w:rsidRPr="00563B0E">
        <w:rPr>
          <w:spacing w:val="-6"/>
          <w:sz w:val="24"/>
          <w:szCs w:val="24"/>
        </w:rPr>
        <w:t xml:space="preserve"> </w:t>
      </w:r>
      <w:r w:rsidRPr="00563B0E">
        <w:rPr>
          <w:sz w:val="24"/>
          <w:szCs w:val="24"/>
        </w:rPr>
        <w:t>по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формированию</w:t>
      </w:r>
      <w:r w:rsidRPr="00563B0E">
        <w:rPr>
          <w:spacing w:val="-4"/>
          <w:sz w:val="24"/>
          <w:szCs w:val="24"/>
        </w:rPr>
        <w:t xml:space="preserve"> </w:t>
      </w:r>
      <w:r w:rsidRPr="00563B0E">
        <w:rPr>
          <w:sz w:val="24"/>
          <w:szCs w:val="24"/>
        </w:rPr>
        <w:t>фондов</w:t>
      </w:r>
      <w:r w:rsidRPr="00563B0E">
        <w:rPr>
          <w:spacing w:val="-3"/>
          <w:sz w:val="24"/>
          <w:szCs w:val="24"/>
        </w:rPr>
        <w:t xml:space="preserve"> </w:t>
      </w:r>
      <w:r w:rsidRPr="00563B0E">
        <w:rPr>
          <w:sz w:val="24"/>
          <w:szCs w:val="24"/>
        </w:rPr>
        <w:t>капитального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ремонта;</w:t>
      </w:r>
    </w:p>
    <w:p w:rsidR="00407749" w:rsidRPr="00563B0E" w:rsidRDefault="00407749" w:rsidP="00407749">
      <w:pPr>
        <w:pStyle w:val="a8"/>
        <w:numPr>
          <w:ilvl w:val="0"/>
          <w:numId w:val="4"/>
        </w:numPr>
        <w:tabs>
          <w:tab w:val="left" w:pos="1065"/>
        </w:tabs>
        <w:spacing w:before="0"/>
        <w:ind w:right="116" w:firstLine="708"/>
        <w:jc w:val="left"/>
        <w:rPr>
          <w:sz w:val="24"/>
          <w:szCs w:val="24"/>
        </w:rPr>
      </w:pPr>
      <w:r w:rsidRPr="00563B0E">
        <w:rPr>
          <w:sz w:val="24"/>
          <w:szCs w:val="24"/>
        </w:rPr>
        <w:t>деятельность</w:t>
      </w:r>
      <w:r w:rsidRPr="00563B0E">
        <w:rPr>
          <w:spacing w:val="3"/>
          <w:sz w:val="24"/>
          <w:szCs w:val="24"/>
        </w:rPr>
        <w:t xml:space="preserve"> </w:t>
      </w:r>
      <w:r w:rsidRPr="00563B0E">
        <w:rPr>
          <w:sz w:val="24"/>
          <w:szCs w:val="24"/>
        </w:rPr>
        <w:t>по</w:t>
      </w:r>
      <w:r w:rsidRPr="00563B0E">
        <w:rPr>
          <w:spacing w:val="3"/>
          <w:sz w:val="24"/>
          <w:szCs w:val="24"/>
        </w:rPr>
        <w:t xml:space="preserve"> </w:t>
      </w:r>
      <w:r w:rsidRPr="00563B0E">
        <w:rPr>
          <w:sz w:val="24"/>
          <w:szCs w:val="24"/>
        </w:rPr>
        <w:t>предоставлению</w:t>
      </w:r>
      <w:r w:rsidRPr="00563B0E">
        <w:rPr>
          <w:spacing w:val="3"/>
          <w:sz w:val="24"/>
          <w:szCs w:val="24"/>
        </w:rPr>
        <w:t xml:space="preserve"> </w:t>
      </w:r>
      <w:r w:rsidRPr="00563B0E">
        <w:rPr>
          <w:sz w:val="24"/>
          <w:szCs w:val="24"/>
        </w:rPr>
        <w:t>коммунальных</w:t>
      </w:r>
      <w:r w:rsidRPr="00563B0E">
        <w:rPr>
          <w:spacing w:val="5"/>
          <w:sz w:val="24"/>
          <w:szCs w:val="24"/>
        </w:rPr>
        <w:t xml:space="preserve"> </w:t>
      </w:r>
      <w:r w:rsidRPr="00563B0E">
        <w:rPr>
          <w:sz w:val="24"/>
          <w:szCs w:val="24"/>
        </w:rPr>
        <w:t>услуг</w:t>
      </w:r>
      <w:r w:rsidRPr="00563B0E">
        <w:rPr>
          <w:spacing w:val="6"/>
          <w:sz w:val="24"/>
          <w:szCs w:val="24"/>
        </w:rPr>
        <w:t xml:space="preserve"> </w:t>
      </w:r>
      <w:r w:rsidRPr="00563B0E">
        <w:rPr>
          <w:sz w:val="24"/>
          <w:szCs w:val="24"/>
        </w:rPr>
        <w:t>собственникам</w:t>
      </w:r>
      <w:r w:rsidRPr="00563B0E">
        <w:rPr>
          <w:spacing w:val="4"/>
          <w:sz w:val="24"/>
          <w:szCs w:val="24"/>
        </w:rPr>
        <w:t xml:space="preserve"> </w:t>
      </w:r>
      <w:r w:rsidRPr="00563B0E">
        <w:rPr>
          <w:sz w:val="24"/>
          <w:szCs w:val="24"/>
        </w:rPr>
        <w:t>и</w:t>
      </w:r>
      <w:r w:rsidRPr="00563B0E">
        <w:rPr>
          <w:spacing w:val="-67"/>
          <w:sz w:val="24"/>
          <w:szCs w:val="24"/>
        </w:rPr>
        <w:t xml:space="preserve"> </w:t>
      </w:r>
      <w:r w:rsidRPr="00563B0E">
        <w:rPr>
          <w:sz w:val="24"/>
          <w:szCs w:val="24"/>
        </w:rPr>
        <w:t>пользователям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помещений в</w:t>
      </w:r>
      <w:r w:rsidRPr="00563B0E">
        <w:rPr>
          <w:spacing w:val="-1"/>
          <w:sz w:val="24"/>
          <w:szCs w:val="24"/>
        </w:rPr>
        <w:t xml:space="preserve"> </w:t>
      </w:r>
      <w:r w:rsidRPr="00563B0E">
        <w:rPr>
          <w:sz w:val="24"/>
          <w:szCs w:val="24"/>
        </w:rPr>
        <w:t>многоквартирных</w:t>
      </w:r>
      <w:r w:rsidRPr="00563B0E">
        <w:rPr>
          <w:spacing w:val="-3"/>
          <w:sz w:val="24"/>
          <w:szCs w:val="24"/>
        </w:rPr>
        <w:t xml:space="preserve"> </w:t>
      </w:r>
      <w:r w:rsidRPr="00563B0E">
        <w:rPr>
          <w:sz w:val="24"/>
          <w:szCs w:val="24"/>
        </w:rPr>
        <w:t>домах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и жилых</w:t>
      </w:r>
      <w:r w:rsidRPr="00563B0E">
        <w:rPr>
          <w:spacing w:val="-3"/>
          <w:sz w:val="24"/>
          <w:szCs w:val="24"/>
        </w:rPr>
        <w:t xml:space="preserve"> </w:t>
      </w:r>
      <w:r w:rsidRPr="00563B0E">
        <w:rPr>
          <w:sz w:val="24"/>
          <w:szCs w:val="24"/>
        </w:rPr>
        <w:t>домов;</w:t>
      </w:r>
    </w:p>
    <w:p w:rsidR="00407749" w:rsidRPr="00563B0E" w:rsidRDefault="00407749" w:rsidP="00407749">
      <w:pPr>
        <w:pStyle w:val="a8"/>
        <w:numPr>
          <w:ilvl w:val="0"/>
          <w:numId w:val="4"/>
        </w:numPr>
        <w:tabs>
          <w:tab w:val="left" w:pos="989"/>
        </w:tabs>
        <w:spacing w:before="0"/>
        <w:ind w:left="988" w:right="0" w:hanging="165"/>
        <w:jc w:val="left"/>
        <w:rPr>
          <w:sz w:val="24"/>
          <w:szCs w:val="24"/>
        </w:rPr>
      </w:pPr>
      <w:r w:rsidRPr="00563B0E">
        <w:rPr>
          <w:sz w:val="24"/>
          <w:szCs w:val="24"/>
        </w:rPr>
        <w:t>деятельность</w:t>
      </w:r>
      <w:r w:rsidRPr="00563B0E">
        <w:rPr>
          <w:spacing w:val="-5"/>
          <w:sz w:val="24"/>
          <w:szCs w:val="24"/>
        </w:rPr>
        <w:t xml:space="preserve"> </w:t>
      </w:r>
      <w:r w:rsidRPr="00563B0E">
        <w:rPr>
          <w:sz w:val="24"/>
          <w:szCs w:val="24"/>
        </w:rPr>
        <w:t>по</w:t>
      </w:r>
      <w:r w:rsidRPr="00563B0E">
        <w:rPr>
          <w:spacing w:val="-3"/>
          <w:sz w:val="24"/>
          <w:szCs w:val="24"/>
        </w:rPr>
        <w:t xml:space="preserve"> </w:t>
      </w:r>
      <w:r w:rsidRPr="00563B0E">
        <w:rPr>
          <w:sz w:val="24"/>
          <w:szCs w:val="24"/>
        </w:rPr>
        <w:t>размещению</w:t>
      </w:r>
      <w:r w:rsidRPr="00563B0E">
        <w:rPr>
          <w:spacing w:val="-3"/>
          <w:sz w:val="24"/>
          <w:szCs w:val="24"/>
        </w:rPr>
        <w:t xml:space="preserve"> </w:t>
      </w:r>
      <w:r w:rsidRPr="00563B0E">
        <w:rPr>
          <w:sz w:val="24"/>
          <w:szCs w:val="24"/>
        </w:rPr>
        <w:t>информации</w:t>
      </w:r>
      <w:r w:rsidRPr="00563B0E">
        <w:rPr>
          <w:spacing w:val="-1"/>
          <w:sz w:val="24"/>
          <w:szCs w:val="24"/>
        </w:rPr>
        <w:t xml:space="preserve"> </w:t>
      </w:r>
      <w:r w:rsidRPr="00563B0E">
        <w:rPr>
          <w:sz w:val="24"/>
          <w:szCs w:val="24"/>
        </w:rPr>
        <w:t>в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системе;</w:t>
      </w:r>
    </w:p>
    <w:p w:rsidR="00407749" w:rsidRPr="00563B0E" w:rsidRDefault="00407749" w:rsidP="00407749">
      <w:pPr>
        <w:pStyle w:val="a8"/>
        <w:numPr>
          <w:ilvl w:val="0"/>
          <w:numId w:val="4"/>
        </w:numPr>
        <w:tabs>
          <w:tab w:val="left" w:pos="1084"/>
        </w:tabs>
        <w:spacing w:before="0"/>
        <w:ind w:right="116" w:firstLine="708"/>
        <w:rPr>
          <w:sz w:val="24"/>
          <w:szCs w:val="24"/>
        </w:rPr>
      </w:pPr>
      <w:r w:rsidRPr="00563B0E">
        <w:rPr>
          <w:sz w:val="24"/>
          <w:szCs w:val="24"/>
        </w:rPr>
        <w:t>деятельность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по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предоставлению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жилых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помещений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в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наемных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домах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социального</w:t>
      </w:r>
      <w:r w:rsidRPr="00563B0E">
        <w:rPr>
          <w:spacing w:val="-1"/>
          <w:sz w:val="24"/>
          <w:szCs w:val="24"/>
        </w:rPr>
        <w:t xml:space="preserve"> </w:t>
      </w:r>
      <w:r w:rsidRPr="00563B0E">
        <w:rPr>
          <w:sz w:val="24"/>
          <w:szCs w:val="24"/>
        </w:rPr>
        <w:t>использования.</w:t>
      </w:r>
    </w:p>
    <w:p w:rsidR="00407749" w:rsidRPr="00563B0E" w:rsidRDefault="00407749" w:rsidP="004077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  <w:color w:val="000000"/>
        </w:rPr>
        <w:t>Муниципальный контроль осуществляется Администрацией Шумихинского муниципального округа Курганской области</w:t>
      </w:r>
      <w:r w:rsidR="00563B0E" w:rsidRPr="00563B0E">
        <w:rPr>
          <w:rFonts w:ascii="Times New Roman" w:hAnsi="Times New Roman" w:cs="Times New Roman"/>
          <w:color w:val="000000"/>
        </w:rPr>
        <w:t xml:space="preserve"> (далее </w:t>
      </w:r>
      <w:proofErr w:type="gramStart"/>
      <w:r w:rsidR="00563B0E" w:rsidRPr="00563B0E">
        <w:rPr>
          <w:rFonts w:ascii="Times New Roman" w:hAnsi="Times New Roman" w:cs="Times New Roman"/>
          <w:color w:val="000000"/>
        </w:rPr>
        <w:t>-А</w:t>
      </w:r>
      <w:proofErr w:type="gramEnd"/>
      <w:r w:rsidR="00563B0E" w:rsidRPr="00563B0E">
        <w:rPr>
          <w:rFonts w:ascii="Times New Roman" w:hAnsi="Times New Roman" w:cs="Times New Roman"/>
          <w:color w:val="000000"/>
        </w:rPr>
        <w:t>дминистрация)</w:t>
      </w:r>
      <w:r w:rsidRPr="00563B0E">
        <w:rPr>
          <w:rFonts w:ascii="Times New Roman" w:hAnsi="Times New Roman" w:cs="Times New Roman"/>
          <w:color w:val="000000"/>
        </w:rPr>
        <w:t xml:space="preserve">. </w:t>
      </w:r>
      <w:r w:rsidRPr="00563B0E">
        <w:rPr>
          <w:rFonts w:ascii="Times New Roman" w:hAnsi="Times New Roman" w:cs="Times New Roman"/>
        </w:rPr>
        <w:t xml:space="preserve">Обеспечение </w:t>
      </w:r>
      <w:r w:rsidRPr="00563B0E">
        <w:rPr>
          <w:rFonts w:ascii="Times New Roman" w:hAnsi="Times New Roman" w:cs="Times New Roman"/>
        </w:rPr>
        <w:lastRenderedPageBreak/>
        <w:t xml:space="preserve">исполнения функции Администрации по осуществлению муниципального </w:t>
      </w:r>
      <w:proofErr w:type="gramStart"/>
      <w:r w:rsidRPr="00563B0E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563B0E">
        <w:rPr>
          <w:rFonts w:ascii="Times New Roman" w:hAnsi="Times New Roman" w:cs="Times New Roman"/>
          <w:color w:val="000000"/>
        </w:rPr>
        <w:t xml:space="preserve"> исполнением обязательных требований, осуществляется </w:t>
      </w:r>
      <w:r w:rsidR="00563B0E" w:rsidRPr="00563B0E">
        <w:rPr>
          <w:rFonts w:ascii="Times New Roman" w:hAnsi="Times New Roman" w:cs="Times New Roman"/>
        </w:rPr>
        <w:t xml:space="preserve">сектором административного и муниципального контроля Администрации Шумихинского муниципального округа Курганской области </w:t>
      </w:r>
      <w:r w:rsidRPr="00563B0E">
        <w:rPr>
          <w:rFonts w:ascii="Times New Roman" w:hAnsi="Times New Roman" w:cs="Times New Roman"/>
          <w:color w:val="000000"/>
        </w:rPr>
        <w:t xml:space="preserve"> (далее - </w:t>
      </w:r>
      <w:r w:rsidR="00563B0E" w:rsidRPr="00563B0E">
        <w:rPr>
          <w:rFonts w:ascii="Times New Roman" w:hAnsi="Times New Roman" w:cs="Times New Roman"/>
          <w:color w:val="000000"/>
        </w:rPr>
        <w:t>Сектор</w:t>
      </w:r>
      <w:r w:rsidRPr="00563B0E">
        <w:rPr>
          <w:rFonts w:ascii="Times New Roman" w:hAnsi="Times New Roman" w:cs="Times New Roman"/>
          <w:color w:val="000000"/>
        </w:rPr>
        <w:t>)</w:t>
      </w:r>
      <w:r w:rsidRPr="00563B0E">
        <w:rPr>
          <w:rFonts w:ascii="Times New Roman" w:hAnsi="Times New Roman" w:cs="Times New Roman"/>
        </w:rPr>
        <w:t>.</w:t>
      </w:r>
    </w:p>
    <w:p w:rsidR="00407749" w:rsidRPr="00563B0E" w:rsidRDefault="00407749" w:rsidP="004077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B0E">
        <w:rPr>
          <w:rFonts w:ascii="Times New Roman" w:eastAsia="Times New Roman" w:hAnsi="Times New Roman" w:cs="Times New Roman"/>
        </w:rPr>
        <w:t xml:space="preserve">Учитывая требования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первом полугодии 2022 </w:t>
      </w:r>
      <w:r w:rsidRPr="00563B0E">
        <w:rPr>
          <w:rFonts w:ascii="Times New Roman" w:eastAsia="Calibri" w:hAnsi="Times New Roman" w:cs="Times New Roman"/>
        </w:rPr>
        <w:t xml:space="preserve">контрольные мероприятия по муниципальному жилищному контролю на территории </w:t>
      </w:r>
      <w:r w:rsidR="00233232">
        <w:rPr>
          <w:rFonts w:ascii="Times New Roman" w:eastAsia="Calibri" w:hAnsi="Times New Roman" w:cs="Times New Roman"/>
        </w:rPr>
        <w:t>Шумихинского муниципального округа Курганской области</w:t>
      </w:r>
      <w:r w:rsidRPr="00563B0E">
        <w:rPr>
          <w:rFonts w:ascii="Times New Roman" w:eastAsia="Calibri" w:hAnsi="Times New Roman" w:cs="Times New Roman"/>
        </w:rPr>
        <w:t xml:space="preserve"> не проводились.</w:t>
      </w:r>
      <w:r w:rsidR="00563B0E" w:rsidRPr="00563B0E">
        <w:rPr>
          <w:rFonts w:ascii="Times New Roman" w:eastAsia="Calibri" w:hAnsi="Times New Roman" w:cs="Times New Roman"/>
        </w:rPr>
        <w:t xml:space="preserve"> Проведены контрольно-надзорные мероприятия: 1 наблюдение и 1 выездное обследование.</w:t>
      </w:r>
    </w:p>
    <w:p w:rsidR="00407749" w:rsidRPr="00563B0E" w:rsidRDefault="00407749" w:rsidP="00407749">
      <w:pPr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 w:rsidRPr="00563B0E">
        <w:rPr>
          <w:rFonts w:ascii="Times New Roman" w:eastAsia="Times New Roman" w:hAnsi="Times New Roman" w:cs="Times New Roma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  <w:r w:rsidRPr="00563B0E">
        <w:rPr>
          <w:rFonts w:ascii="Times New Roman" w:hAnsi="Times New Roman" w:cs="Times New Roman"/>
        </w:rPr>
        <w:t xml:space="preserve"> </w:t>
      </w:r>
    </w:p>
    <w:p w:rsidR="00407749" w:rsidRPr="00563B0E" w:rsidRDefault="00407749" w:rsidP="00407749">
      <w:pPr>
        <w:tabs>
          <w:tab w:val="left" w:pos="455"/>
          <w:tab w:val="left" w:pos="3555"/>
        </w:tabs>
        <w:ind w:firstLine="709"/>
        <w:jc w:val="both"/>
        <w:rPr>
          <w:rFonts w:ascii="Times New Roman" w:eastAsiaTheme="minorHAnsi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В ходе рассмотрения обращений по вопросам в области муниципального жилищного контроля в отношении муниципального жилищного фонда </w:t>
      </w:r>
      <w:r w:rsidRPr="00563B0E">
        <w:rPr>
          <w:rFonts w:ascii="Times New Roman" w:eastAsia="Times New Roman" w:hAnsi="Times New Roman" w:cs="Times New Roman"/>
        </w:rPr>
        <w:t xml:space="preserve">ведется информативно-разъяснительная работа </w:t>
      </w:r>
      <w:r w:rsidRPr="00563B0E">
        <w:rPr>
          <w:rFonts w:ascii="Times New Roman" w:hAnsi="Times New Roman" w:cs="Times New Roman"/>
        </w:rPr>
        <w:t>по соблюдению обязательных требований, а также прав и обязанностей контролируемых лиц и должностных лиц, уполномоченных осуществлять муниципальный контроль при проведении контрольных мероприятий.</w:t>
      </w:r>
    </w:p>
    <w:p w:rsidR="00407749" w:rsidRPr="00563B0E" w:rsidRDefault="00407749" w:rsidP="00407749">
      <w:pPr>
        <w:tabs>
          <w:tab w:val="left" w:pos="455"/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563B0E">
        <w:rPr>
          <w:rFonts w:ascii="Times New Roman" w:eastAsia="Times New Roman" w:hAnsi="Times New Roman" w:cs="Times New Roman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осуществлялись мероприятия по профилактике таких нарушений в соответствии с </w:t>
      </w:r>
      <w:r w:rsidRPr="00563B0E">
        <w:rPr>
          <w:rFonts w:ascii="Times New Roman" w:hAnsi="Times New Roman" w:cs="Times New Roman"/>
        </w:rPr>
        <w:t>программой профилактики рисков причинения вреда (ущерба) охраняемым законом ценностям при осуществлении муниципального контроля на 202</w:t>
      </w:r>
      <w:r w:rsidR="00563B0E" w:rsidRPr="00563B0E">
        <w:rPr>
          <w:rFonts w:ascii="Times New Roman" w:hAnsi="Times New Roman" w:cs="Times New Roman"/>
        </w:rPr>
        <w:t>2</w:t>
      </w:r>
      <w:r w:rsidRPr="00563B0E">
        <w:rPr>
          <w:rFonts w:ascii="Times New Roman" w:hAnsi="Times New Roman" w:cs="Times New Roman"/>
        </w:rPr>
        <w:t xml:space="preserve"> год.</w:t>
      </w:r>
      <w:proofErr w:type="gramEnd"/>
    </w:p>
    <w:p w:rsidR="00407749" w:rsidRPr="00563B0E" w:rsidRDefault="00407749" w:rsidP="00407749">
      <w:pPr>
        <w:tabs>
          <w:tab w:val="left" w:pos="455"/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На официальном сайте А</w:t>
      </w:r>
      <w:r w:rsidR="00233232">
        <w:rPr>
          <w:rFonts w:ascii="Times New Roman" w:hAnsi="Times New Roman" w:cs="Times New Roman"/>
        </w:rPr>
        <w:t xml:space="preserve">дминистрации в сети «Интернет» </w:t>
      </w:r>
      <w:r w:rsidRPr="00563B0E">
        <w:rPr>
          <w:rFonts w:ascii="Times New Roman" w:hAnsi="Times New Roman" w:cs="Times New Roman"/>
        </w:rPr>
        <w:t xml:space="preserve">в специальном разделе, </w:t>
      </w:r>
      <w:r w:rsidR="00233232">
        <w:rPr>
          <w:rFonts w:ascii="Times New Roman" w:hAnsi="Times New Roman" w:cs="Times New Roman"/>
        </w:rPr>
        <w:t>«Муниципальный контроль»</w:t>
      </w:r>
      <w:r w:rsidRPr="00563B0E">
        <w:rPr>
          <w:rFonts w:ascii="Times New Roman" w:hAnsi="Times New Roman" w:cs="Times New Roman"/>
        </w:rPr>
        <w:t xml:space="preserve"> размещается и поддерживается в актуальном состоянии перечень нормативно-правовых актов, требования которых </w:t>
      </w:r>
      <w:proofErr w:type="gramStart"/>
      <w:r w:rsidRPr="00563B0E">
        <w:rPr>
          <w:rFonts w:ascii="Times New Roman" w:hAnsi="Times New Roman" w:cs="Times New Roman"/>
        </w:rPr>
        <w:t>обязательны к исполнению</w:t>
      </w:r>
      <w:proofErr w:type="gramEnd"/>
      <w:r w:rsidRPr="00563B0E">
        <w:rPr>
          <w:rFonts w:ascii="Times New Roman" w:hAnsi="Times New Roman" w:cs="Times New Roman"/>
        </w:rPr>
        <w:t xml:space="preserve"> в области муниципального жилищного фонда.</w:t>
      </w:r>
      <w:r w:rsidRPr="00563B0E">
        <w:rPr>
          <w:rFonts w:ascii="Times New Roman" w:hAnsi="Times New Roman" w:cs="Times New Roman"/>
          <w:highlight w:val="yellow"/>
        </w:rPr>
        <w:t xml:space="preserve"> 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Программа профилактики рисков причинения вреда (ущерба) охраняемым законом ценностям при осуществлении муниципального контроля на 2023 год представляет собой систему мероприятий, направленных на снижение уровня допускаемых контролируемыми лицами, нарушений законодательства.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 Профилактическое сопровождение контролируемых лиц в текущем периоде направлено на мониторинг и актуализацию перечня нормативных правовых актов, соблюдение которых оценивается в ходе контрольных мероприятий, на информирование о результатах проверок и принятых контролируемыми лицами мерах по устранению выявленных нарушений, а так же на обсуждение правоприменительной практики за соблюдением контролируемыми лицами требований законодательства.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Проведение профилактических мероприятий будет способствовать повышению ответственности контролируемых лиц и как следствие, снижению количества совершаемых нарушений.</w:t>
      </w:r>
    </w:p>
    <w:p w:rsidR="00407749" w:rsidRPr="00563B0E" w:rsidRDefault="00407749" w:rsidP="00407749">
      <w:pPr>
        <w:tabs>
          <w:tab w:val="left" w:pos="455"/>
          <w:tab w:val="left" w:pos="3555"/>
        </w:tabs>
        <w:ind w:firstLine="709"/>
        <w:jc w:val="both"/>
        <w:rPr>
          <w:rFonts w:ascii="Times New Roman" w:hAnsi="Times New Roman" w:cs="Times New Roman"/>
        </w:rPr>
      </w:pPr>
    </w:p>
    <w:p w:rsidR="00407749" w:rsidRPr="00D423CE" w:rsidRDefault="00407749" w:rsidP="00407749">
      <w:pPr>
        <w:ind w:firstLine="709"/>
        <w:jc w:val="center"/>
        <w:rPr>
          <w:rFonts w:ascii="Times New Roman" w:hAnsi="Times New Roman" w:cs="Times New Roman"/>
        </w:rPr>
      </w:pPr>
      <w:r w:rsidRPr="00D423CE">
        <w:rPr>
          <w:rFonts w:ascii="Times New Roman" w:hAnsi="Times New Roman" w:cs="Times New Roman"/>
        </w:rPr>
        <w:t>Раздел 2. Цели и задачи реализации программы профилактики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- стимулирование добросовестного соблюдения обязательных требований </w:t>
      </w:r>
      <w:r w:rsidRPr="00563B0E">
        <w:rPr>
          <w:rFonts w:ascii="Times New Roman" w:hAnsi="Times New Roman" w:cs="Times New Roman"/>
          <w:color w:val="000000"/>
        </w:rPr>
        <w:t>контролируемыми лицами</w:t>
      </w:r>
      <w:r w:rsidRPr="00563B0E">
        <w:rPr>
          <w:rFonts w:ascii="Times New Roman" w:hAnsi="Times New Roman" w:cs="Times New Roman"/>
        </w:rPr>
        <w:t xml:space="preserve">;  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- предупреждение нарушений контролируемыми лицами обязательных требований,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 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7749" w:rsidRPr="00563B0E" w:rsidRDefault="00407749" w:rsidP="00407749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lastRenderedPageBreak/>
        <w:t>2. Для достижения указанных целей необходимо выполнение следующих задач:</w:t>
      </w:r>
    </w:p>
    <w:p w:rsidR="00407749" w:rsidRPr="00563B0E" w:rsidRDefault="00407749" w:rsidP="00407749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- выявление причин, факторов и условий, способствующих нарушениям обязательных требований; 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- укрепление </w:t>
      </w:r>
      <w:proofErr w:type="gramStart"/>
      <w:r w:rsidRPr="00563B0E">
        <w:rPr>
          <w:rFonts w:ascii="Times New Roman" w:hAnsi="Times New Roman" w:cs="Times New Roman"/>
        </w:rPr>
        <w:t>системы профилактики нарушений рисков причинения</w:t>
      </w:r>
      <w:proofErr w:type="gramEnd"/>
      <w:r w:rsidRPr="00563B0E">
        <w:rPr>
          <w:rFonts w:ascii="Times New Roman" w:hAnsi="Times New Roman" w:cs="Times New Roman"/>
        </w:rPr>
        <w:t xml:space="preserve"> вреда (ущерба) охраняемым законом ценностям;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- повышение правосознания и правовой культуры контролируемых лиц;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- принятие мер по предупреждению нарушений контролируемыми лицами обязательных требований;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- совершенствование механизмов эффективного взаимодействия Администрации с контролируемыми лицами по вопросам профилактики нарушений.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07749" w:rsidRPr="00D423CE" w:rsidRDefault="00407749" w:rsidP="00407749">
      <w:pPr>
        <w:jc w:val="center"/>
        <w:rPr>
          <w:rFonts w:ascii="Times New Roman" w:hAnsi="Times New Roman" w:cs="Times New Roman"/>
        </w:rPr>
      </w:pPr>
      <w:r w:rsidRPr="00D423CE">
        <w:rPr>
          <w:rFonts w:ascii="Times New Roman" w:hAnsi="Times New Roman" w:cs="Times New Roman"/>
        </w:rPr>
        <w:t>Раздел 3. Перечень профилактических мероприятий, сроки (периодичность) их проведения</w:t>
      </w:r>
    </w:p>
    <w:p w:rsidR="00407749" w:rsidRPr="00563B0E" w:rsidRDefault="00407749" w:rsidP="00407749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9930" w:type="dxa"/>
        <w:tblInd w:w="-431" w:type="dxa"/>
        <w:tblLayout w:type="fixed"/>
        <w:tblLook w:val="04A0"/>
      </w:tblPr>
      <w:tblGrid>
        <w:gridCol w:w="427"/>
        <w:gridCol w:w="4223"/>
        <w:gridCol w:w="2410"/>
        <w:gridCol w:w="2870"/>
      </w:tblGrid>
      <w:tr w:rsidR="00407749" w:rsidRPr="00563B0E" w:rsidTr="002A043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407749" w:rsidRPr="00563B0E" w:rsidTr="002A043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7749" w:rsidRPr="00563B0E" w:rsidTr="002A043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2A0434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749" w:rsidRPr="00563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  <w:r w:rsidR="002A0434">
              <w:rPr>
                <w:rFonts w:ascii="Times New Roman" w:hAnsi="Times New Roman" w:cs="Times New Roman"/>
                <w:sz w:val="24"/>
                <w:szCs w:val="24"/>
              </w:rPr>
              <w:t>⃰</w:t>
            </w:r>
          </w:p>
          <w:p w:rsidR="00407749" w:rsidRPr="00563B0E" w:rsidRDefault="00407749" w:rsidP="00674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предусмотренных ст. 49 </w:t>
            </w:r>
            <w:r w:rsidRPr="00563B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Федерального закона № 248-ФЗ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2A0434" w:rsidP="002A0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  <w:tr w:rsidR="00407749" w:rsidRPr="00563B0E" w:rsidTr="002A043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2A0434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749" w:rsidRPr="00563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2A0434">
              <w:rPr>
                <w:rFonts w:ascii="Times New Roman" w:hAnsi="Times New Roman" w:cs="Times New Roman"/>
                <w:sz w:val="24"/>
                <w:szCs w:val="24"/>
              </w:rPr>
              <w:t>⃰ 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случае поступления обращений)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2A0434" w:rsidP="002A0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</w:tbl>
    <w:p w:rsidR="002A0434" w:rsidRDefault="002A0434" w:rsidP="002A0434">
      <w:pPr>
        <w:pStyle w:val="a8"/>
        <w:tabs>
          <w:tab w:val="left" w:pos="0"/>
        </w:tabs>
        <w:spacing w:before="0"/>
        <w:ind w:left="0" w:firstLine="0"/>
      </w:pPr>
      <w:r>
        <w:tab/>
      </w:r>
    </w:p>
    <w:p w:rsidR="002A0434" w:rsidRPr="00E80536" w:rsidRDefault="002A0434" w:rsidP="002A0434">
      <w:pPr>
        <w:pStyle w:val="a8"/>
        <w:tabs>
          <w:tab w:val="left" w:pos="0"/>
        </w:tabs>
        <w:spacing w:before="0"/>
        <w:ind w:left="0" w:firstLine="0"/>
      </w:pPr>
      <w:r>
        <w:tab/>
      </w:r>
      <w:r w:rsidRPr="00E80536">
        <w:t>Предостережение</w:t>
      </w:r>
      <w:r>
        <w:t>⃰</w:t>
      </w:r>
      <w:r w:rsidRPr="00E80536">
        <w:t xml:space="preserve"> о недопустимости нарушения обязательных требований</w:t>
      </w:r>
      <w:r w:rsidRPr="00E80536">
        <w:rPr>
          <w:spacing w:val="-67"/>
        </w:rPr>
        <w:t xml:space="preserve"> </w:t>
      </w:r>
      <w:r w:rsidRPr="00E80536">
        <w:t>объявляется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направляется</w:t>
      </w:r>
      <w:r w:rsidRPr="00E80536">
        <w:rPr>
          <w:spacing w:val="1"/>
        </w:rPr>
        <w:t xml:space="preserve"> </w:t>
      </w:r>
      <w:r w:rsidRPr="00E80536">
        <w:t>контролируемому</w:t>
      </w:r>
      <w:r w:rsidRPr="00E80536">
        <w:rPr>
          <w:spacing w:val="1"/>
        </w:rPr>
        <w:t xml:space="preserve"> </w:t>
      </w:r>
      <w:r w:rsidRPr="00E80536">
        <w:t>лицу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порядке,</w:t>
      </w:r>
      <w:r w:rsidRPr="00E80536">
        <w:rPr>
          <w:spacing w:val="1"/>
        </w:rPr>
        <w:t xml:space="preserve"> </w:t>
      </w:r>
      <w:r w:rsidRPr="00E80536">
        <w:t>установленном</w:t>
      </w:r>
      <w:r w:rsidRPr="00E80536">
        <w:rPr>
          <w:spacing w:val="1"/>
        </w:rPr>
        <w:t xml:space="preserve"> </w:t>
      </w:r>
      <w:r w:rsidRPr="00E80536">
        <w:t>действующим</w:t>
      </w:r>
      <w:r w:rsidRPr="00E80536">
        <w:rPr>
          <w:spacing w:val="-2"/>
        </w:rPr>
        <w:t xml:space="preserve"> </w:t>
      </w:r>
      <w:r w:rsidRPr="00E80536">
        <w:t>законодательством.</w:t>
      </w:r>
    </w:p>
    <w:p w:rsidR="002A0434" w:rsidRPr="00E80536" w:rsidRDefault="002A0434" w:rsidP="002A0434">
      <w:pPr>
        <w:pStyle w:val="aa"/>
        <w:tabs>
          <w:tab w:val="left" w:pos="0"/>
        </w:tabs>
        <w:spacing w:before="0"/>
        <w:ind w:left="0" w:right="115" w:firstLine="0"/>
        <w:rPr>
          <w:sz w:val="22"/>
          <w:szCs w:val="22"/>
        </w:rPr>
      </w:pPr>
      <w:proofErr w:type="gramStart"/>
      <w:r w:rsidRPr="00E80536">
        <w:rPr>
          <w:sz w:val="22"/>
          <w:szCs w:val="22"/>
        </w:rPr>
        <w:t>Предостережение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недопустимости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нарушения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содержит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себе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указание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соответствующие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требования,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предусматривающий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нормативный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правовой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акт,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информацию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том,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какие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конкретно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действия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(бездействие)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могут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привести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или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приводят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к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нарушению обязательных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требований, а также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предложение о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принятии</w:t>
      </w:r>
      <w:r>
        <w:rPr>
          <w:sz w:val="22"/>
          <w:szCs w:val="22"/>
        </w:rPr>
        <w:t xml:space="preserve"> </w:t>
      </w:r>
      <w:r w:rsidRPr="00E80536">
        <w:rPr>
          <w:sz w:val="22"/>
          <w:szCs w:val="22"/>
        </w:rPr>
        <w:t>мер</w:t>
      </w:r>
      <w:r w:rsidRPr="00E80536">
        <w:rPr>
          <w:spacing w:val="39"/>
          <w:sz w:val="22"/>
          <w:szCs w:val="22"/>
        </w:rPr>
        <w:t xml:space="preserve"> </w:t>
      </w:r>
      <w:r w:rsidRPr="00E80536">
        <w:rPr>
          <w:sz w:val="22"/>
          <w:szCs w:val="22"/>
        </w:rPr>
        <w:t>по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обеспечению</w:t>
      </w:r>
      <w:r w:rsidRPr="00E80536">
        <w:rPr>
          <w:spacing w:val="36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соблюдения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данных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и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не</w:t>
      </w:r>
      <w:r w:rsidRPr="00E80536">
        <w:rPr>
          <w:spacing w:val="37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может</w:t>
      </w:r>
      <w:r w:rsidRPr="00E80536">
        <w:rPr>
          <w:spacing w:val="37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содержать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требование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представления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контролируемым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лицом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сведений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и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документов.</w:t>
      </w:r>
      <w:proofErr w:type="gramEnd"/>
    </w:p>
    <w:p w:rsidR="002A0434" w:rsidRPr="00E80536" w:rsidRDefault="002A0434" w:rsidP="002A0434">
      <w:pPr>
        <w:pStyle w:val="a8"/>
        <w:tabs>
          <w:tab w:val="left" w:pos="0"/>
        </w:tabs>
        <w:spacing w:before="0"/>
        <w:ind w:left="0" w:firstLine="0"/>
      </w:pPr>
      <w:r>
        <w:tab/>
      </w:r>
      <w:r w:rsidRPr="00E80536">
        <w:t>Контролируемое</w:t>
      </w:r>
      <w:r w:rsidRPr="00E80536">
        <w:rPr>
          <w:spacing w:val="1"/>
        </w:rPr>
        <w:t xml:space="preserve"> </w:t>
      </w:r>
      <w:r w:rsidRPr="00E80536">
        <w:t>лицо</w:t>
      </w:r>
      <w:r w:rsidRPr="00E80536">
        <w:rPr>
          <w:spacing w:val="1"/>
        </w:rPr>
        <w:t xml:space="preserve"> </w:t>
      </w:r>
      <w:r w:rsidRPr="00E80536">
        <w:t>вправе</w:t>
      </w:r>
      <w:r w:rsidRPr="00E80536">
        <w:rPr>
          <w:spacing w:val="1"/>
        </w:rPr>
        <w:t xml:space="preserve"> </w:t>
      </w:r>
      <w:r w:rsidRPr="00E80536">
        <w:t>после</w:t>
      </w:r>
      <w:r w:rsidRPr="00E80536">
        <w:rPr>
          <w:spacing w:val="1"/>
        </w:rPr>
        <w:t xml:space="preserve"> </w:t>
      </w:r>
      <w:r w:rsidRPr="00E80536">
        <w:t>получения</w:t>
      </w:r>
      <w:r w:rsidRPr="00E80536">
        <w:rPr>
          <w:spacing w:val="1"/>
        </w:rPr>
        <w:t xml:space="preserve"> </w:t>
      </w:r>
      <w:r w:rsidRPr="00E80536">
        <w:t>предостережения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недопустимости</w:t>
      </w:r>
      <w:r w:rsidRPr="00E80536">
        <w:rPr>
          <w:spacing w:val="1"/>
        </w:rPr>
        <w:t xml:space="preserve"> </w:t>
      </w:r>
      <w:r w:rsidRPr="00E80536">
        <w:t>нарушения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подать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орган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возражение в отношении указанного предостережения в порядке, установленном</w:t>
      </w:r>
      <w:r w:rsidRPr="00E80536">
        <w:rPr>
          <w:spacing w:val="1"/>
        </w:rPr>
        <w:t xml:space="preserve"> </w:t>
      </w:r>
      <w:r w:rsidRPr="00E80536">
        <w:t>действующим</w:t>
      </w:r>
      <w:r w:rsidRPr="00E80536">
        <w:rPr>
          <w:spacing w:val="-2"/>
        </w:rPr>
        <w:t xml:space="preserve"> </w:t>
      </w:r>
      <w:r w:rsidRPr="00E80536">
        <w:t>законодательством.</w:t>
      </w:r>
    </w:p>
    <w:p w:rsidR="002A0434" w:rsidRPr="00E80536" w:rsidRDefault="002A0434" w:rsidP="002A0434">
      <w:pPr>
        <w:pStyle w:val="a8"/>
        <w:tabs>
          <w:tab w:val="left" w:pos="0"/>
          <w:tab w:val="left" w:pos="1236"/>
        </w:tabs>
        <w:spacing w:before="0"/>
        <w:ind w:left="0" w:firstLine="0"/>
      </w:pPr>
      <w:r w:rsidRPr="00E80536">
        <w:t>Возражение</w:t>
      </w:r>
      <w:r w:rsidRPr="00E80536">
        <w:rPr>
          <w:spacing w:val="-15"/>
        </w:rPr>
        <w:t xml:space="preserve"> </w:t>
      </w:r>
      <w:r w:rsidRPr="00E80536">
        <w:t>на</w:t>
      </w:r>
      <w:r w:rsidRPr="00E80536">
        <w:rPr>
          <w:spacing w:val="-15"/>
        </w:rPr>
        <w:t xml:space="preserve"> </w:t>
      </w:r>
      <w:r w:rsidRPr="00E80536">
        <w:t>предостережение</w:t>
      </w:r>
      <w:r w:rsidRPr="00E80536">
        <w:rPr>
          <w:spacing w:val="-16"/>
        </w:rPr>
        <w:t xml:space="preserve"> </w:t>
      </w:r>
      <w:r w:rsidRPr="00E80536">
        <w:t>рассматривается</w:t>
      </w:r>
      <w:r w:rsidRPr="00E80536">
        <w:rPr>
          <w:spacing w:val="-14"/>
        </w:rPr>
        <w:t xml:space="preserve"> </w:t>
      </w:r>
      <w:r w:rsidRPr="00E80536">
        <w:t>течение</w:t>
      </w:r>
      <w:r w:rsidRPr="00E80536">
        <w:rPr>
          <w:spacing w:val="-15"/>
        </w:rPr>
        <w:t xml:space="preserve"> </w:t>
      </w:r>
      <w:r w:rsidRPr="00E80536">
        <w:t>20</w:t>
      </w:r>
      <w:r w:rsidRPr="00E80536">
        <w:rPr>
          <w:spacing w:val="-13"/>
        </w:rPr>
        <w:t xml:space="preserve"> </w:t>
      </w:r>
      <w:r w:rsidRPr="00E80536">
        <w:t>рабочих</w:t>
      </w:r>
      <w:r w:rsidRPr="00E80536">
        <w:rPr>
          <w:spacing w:val="-14"/>
        </w:rPr>
        <w:t xml:space="preserve"> </w:t>
      </w:r>
      <w:r w:rsidRPr="00E80536">
        <w:t>дней</w:t>
      </w:r>
      <w:r w:rsidRPr="00E80536">
        <w:rPr>
          <w:spacing w:val="-68"/>
        </w:rPr>
        <w:t xml:space="preserve"> </w:t>
      </w:r>
      <w:r w:rsidRPr="00E80536">
        <w:t>со</w:t>
      </w:r>
      <w:r w:rsidRPr="00E80536">
        <w:rPr>
          <w:spacing w:val="1"/>
        </w:rPr>
        <w:t xml:space="preserve"> </w:t>
      </w:r>
      <w:r w:rsidRPr="00E80536">
        <w:t>дня</w:t>
      </w:r>
      <w:r w:rsidRPr="00E80536">
        <w:rPr>
          <w:spacing w:val="1"/>
        </w:rPr>
        <w:t xml:space="preserve"> </w:t>
      </w:r>
      <w:r w:rsidRPr="00E80536">
        <w:t>получения</w:t>
      </w:r>
      <w:r w:rsidRPr="00E80536">
        <w:rPr>
          <w:spacing w:val="1"/>
        </w:rPr>
        <w:t xml:space="preserve"> </w:t>
      </w:r>
      <w:r w:rsidRPr="00E80536">
        <w:t>возражения.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результате</w:t>
      </w:r>
      <w:r w:rsidRPr="00E80536">
        <w:rPr>
          <w:spacing w:val="1"/>
        </w:rPr>
        <w:t xml:space="preserve"> </w:t>
      </w:r>
      <w:r w:rsidRPr="00E80536">
        <w:t>рассмотрения</w:t>
      </w:r>
      <w:r w:rsidRPr="00E80536">
        <w:rPr>
          <w:spacing w:val="1"/>
        </w:rPr>
        <w:t xml:space="preserve"> </w:t>
      </w:r>
      <w:r w:rsidRPr="00E80536">
        <w:t>возражения</w:t>
      </w:r>
      <w:r w:rsidRPr="00E80536">
        <w:rPr>
          <w:spacing w:val="1"/>
        </w:rPr>
        <w:t xml:space="preserve"> </w:t>
      </w:r>
      <w:r w:rsidRPr="00E80536">
        <w:t>контролируемому</w:t>
      </w:r>
      <w:r w:rsidRPr="00E80536">
        <w:rPr>
          <w:spacing w:val="1"/>
        </w:rPr>
        <w:t xml:space="preserve"> </w:t>
      </w:r>
      <w:r w:rsidRPr="00E80536">
        <w:t>лицу</w:t>
      </w:r>
      <w:r w:rsidRPr="00E80536">
        <w:rPr>
          <w:spacing w:val="1"/>
        </w:rPr>
        <w:t xml:space="preserve"> </w:t>
      </w:r>
      <w:r w:rsidRPr="00E80536">
        <w:t>направляется</w:t>
      </w:r>
      <w:r w:rsidRPr="00E80536">
        <w:rPr>
          <w:spacing w:val="1"/>
        </w:rPr>
        <w:t xml:space="preserve"> </w:t>
      </w:r>
      <w:r w:rsidRPr="00E80536">
        <w:t>ответ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согласии</w:t>
      </w:r>
      <w:r w:rsidRPr="00E80536">
        <w:rPr>
          <w:spacing w:val="1"/>
        </w:rPr>
        <w:t xml:space="preserve"> </w:t>
      </w:r>
      <w:r w:rsidRPr="00E80536">
        <w:t>или</w:t>
      </w:r>
      <w:r w:rsidRPr="00E80536">
        <w:rPr>
          <w:spacing w:val="1"/>
        </w:rPr>
        <w:t xml:space="preserve"> </w:t>
      </w:r>
      <w:r w:rsidRPr="00E80536">
        <w:t>несогласии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возражением.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случае</w:t>
      </w:r>
      <w:r w:rsidRPr="00E80536">
        <w:rPr>
          <w:spacing w:val="1"/>
        </w:rPr>
        <w:t xml:space="preserve"> </w:t>
      </w:r>
      <w:r w:rsidRPr="00E80536">
        <w:t>несогласия</w:t>
      </w:r>
      <w:r w:rsidRPr="00E80536">
        <w:rPr>
          <w:spacing w:val="1"/>
        </w:rPr>
        <w:t xml:space="preserve"> </w:t>
      </w:r>
      <w:r w:rsidRPr="00E80536">
        <w:t>орган</w:t>
      </w:r>
      <w:r w:rsidRPr="00E80536">
        <w:rPr>
          <w:spacing w:val="1"/>
        </w:rPr>
        <w:t xml:space="preserve"> </w:t>
      </w:r>
      <w:r w:rsidRPr="00E80536">
        <w:t>муниципального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направляет</w:t>
      </w:r>
      <w:r w:rsidRPr="00E80536">
        <w:rPr>
          <w:spacing w:val="-67"/>
        </w:rPr>
        <w:t xml:space="preserve"> </w:t>
      </w:r>
      <w:r w:rsidRPr="00E80536">
        <w:t>контролируемому</w:t>
      </w:r>
      <w:r w:rsidRPr="00E80536">
        <w:rPr>
          <w:spacing w:val="1"/>
        </w:rPr>
        <w:t xml:space="preserve"> </w:t>
      </w:r>
      <w:r w:rsidRPr="00E80536">
        <w:t>лицу</w:t>
      </w:r>
      <w:r w:rsidRPr="00E80536">
        <w:rPr>
          <w:spacing w:val="1"/>
        </w:rPr>
        <w:t xml:space="preserve"> </w:t>
      </w:r>
      <w:r w:rsidRPr="00E80536">
        <w:t>ответ,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котором</w:t>
      </w:r>
      <w:r w:rsidRPr="00E80536">
        <w:rPr>
          <w:spacing w:val="1"/>
        </w:rPr>
        <w:t xml:space="preserve"> </w:t>
      </w:r>
      <w:r w:rsidRPr="00E80536">
        <w:t>указывает</w:t>
      </w:r>
      <w:r w:rsidRPr="00E80536">
        <w:rPr>
          <w:spacing w:val="1"/>
        </w:rPr>
        <w:t xml:space="preserve"> </w:t>
      </w:r>
      <w:r w:rsidRPr="00E80536">
        <w:t>обоснование</w:t>
      </w:r>
      <w:r w:rsidRPr="00E80536">
        <w:rPr>
          <w:spacing w:val="1"/>
        </w:rPr>
        <w:t xml:space="preserve"> </w:t>
      </w:r>
      <w:r w:rsidRPr="00E80536">
        <w:t>несогласия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доводами,</w:t>
      </w:r>
      <w:r w:rsidRPr="00E80536">
        <w:rPr>
          <w:spacing w:val="-2"/>
        </w:rPr>
        <w:t xml:space="preserve"> </w:t>
      </w:r>
      <w:r w:rsidRPr="00E80536">
        <w:t>указанными в</w:t>
      </w:r>
      <w:r w:rsidRPr="00E80536">
        <w:rPr>
          <w:spacing w:val="-1"/>
        </w:rPr>
        <w:t xml:space="preserve"> </w:t>
      </w:r>
      <w:r w:rsidRPr="00E80536">
        <w:t>возражении.</w:t>
      </w:r>
    </w:p>
    <w:p w:rsidR="002A0434" w:rsidRDefault="002A0434" w:rsidP="00A45946">
      <w:pPr>
        <w:pStyle w:val="a8"/>
        <w:tabs>
          <w:tab w:val="left" w:pos="0"/>
        </w:tabs>
        <w:spacing w:before="0"/>
        <w:ind w:left="0" w:right="116" w:firstLine="0"/>
      </w:pPr>
      <w:r>
        <w:tab/>
        <w:t>Сектор административного и муниципального контроля Администрации Шумихинского муниципального округа Курганской области</w:t>
      </w:r>
      <w:r w:rsidRPr="00E80536">
        <w:t xml:space="preserve"> осуществляет учет объявленных ими предостережений о</w:t>
      </w:r>
      <w:r w:rsidRPr="00E80536">
        <w:rPr>
          <w:spacing w:val="1"/>
        </w:rPr>
        <w:t xml:space="preserve"> </w:t>
      </w:r>
      <w:r w:rsidRPr="00E80536">
        <w:t>недопустимости</w:t>
      </w:r>
      <w:r w:rsidRPr="00E80536">
        <w:rPr>
          <w:spacing w:val="1"/>
        </w:rPr>
        <w:t xml:space="preserve"> </w:t>
      </w:r>
      <w:r w:rsidRPr="00E80536">
        <w:t>нарушения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использует</w:t>
      </w:r>
      <w:r w:rsidRPr="00E80536">
        <w:rPr>
          <w:spacing w:val="1"/>
        </w:rPr>
        <w:t xml:space="preserve"> </w:t>
      </w:r>
      <w:r w:rsidRPr="00E80536">
        <w:t>соответствующие данные для проведения иных профилактических мероприятий и</w:t>
      </w:r>
      <w:r w:rsidRPr="00E80536">
        <w:rPr>
          <w:spacing w:val="1"/>
        </w:rPr>
        <w:t xml:space="preserve"> </w:t>
      </w:r>
      <w:r w:rsidRPr="00E80536">
        <w:t>контрольных</w:t>
      </w:r>
      <w:r w:rsidRPr="00E80536">
        <w:rPr>
          <w:spacing w:val="-1"/>
        </w:rPr>
        <w:t xml:space="preserve"> </w:t>
      </w:r>
      <w:r w:rsidRPr="00E80536">
        <w:t>мероприятий.</w:t>
      </w:r>
    </w:p>
    <w:p w:rsidR="002A0434" w:rsidRPr="00E80536" w:rsidRDefault="002A0434" w:rsidP="002A0434">
      <w:pPr>
        <w:pStyle w:val="a8"/>
        <w:tabs>
          <w:tab w:val="left" w:pos="0"/>
          <w:tab w:val="left" w:pos="1267"/>
        </w:tabs>
        <w:spacing w:before="0"/>
        <w:ind w:left="0" w:right="116" w:firstLine="0"/>
      </w:pPr>
    </w:p>
    <w:p w:rsidR="002A0434" w:rsidRPr="00E80536" w:rsidRDefault="002A0434" w:rsidP="002A0434">
      <w:pPr>
        <w:pStyle w:val="a8"/>
        <w:tabs>
          <w:tab w:val="left" w:pos="0"/>
        </w:tabs>
        <w:spacing w:before="0"/>
        <w:ind w:left="0" w:firstLine="0"/>
      </w:pPr>
      <w:r>
        <w:tab/>
      </w:r>
      <w:r w:rsidRPr="00E80536">
        <w:t>Профилактический</w:t>
      </w:r>
      <w:r w:rsidRPr="00E80536">
        <w:rPr>
          <w:spacing w:val="1"/>
        </w:rPr>
        <w:t xml:space="preserve"> </w:t>
      </w:r>
      <w:r w:rsidRPr="00E80536">
        <w:t>визит</w:t>
      </w:r>
      <w:r>
        <w:t>⃰ ⃰</w:t>
      </w:r>
      <w:r w:rsidRPr="00E80536">
        <w:rPr>
          <w:spacing w:val="1"/>
        </w:rPr>
        <w:t xml:space="preserve"> </w:t>
      </w:r>
      <w:r w:rsidRPr="00E80536">
        <w:t>проводится</w:t>
      </w:r>
      <w:r w:rsidRPr="00E80536">
        <w:rPr>
          <w:spacing w:val="1"/>
        </w:rPr>
        <w:t xml:space="preserve"> </w:t>
      </w:r>
      <w:r w:rsidRPr="00E80536">
        <w:t>инспектором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форме</w:t>
      </w:r>
      <w:r w:rsidRPr="00E80536">
        <w:rPr>
          <w:spacing w:val="1"/>
        </w:rPr>
        <w:t xml:space="preserve"> </w:t>
      </w:r>
      <w:r w:rsidRPr="00E80536">
        <w:t>профилактической беседы по месту осуществления деятельности контролируемого</w:t>
      </w:r>
      <w:r w:rsidRPr="00E80536">
        <w:rPr>
          <w:spacing w:val="1"/>
        </w:rPr>
        <w:t xml:space="preserve"> </w:t>
      </w:r>
      <w:r w:rsidRPr="00E80536">
        <w:t>лица</w:t>
      </w:r>
      <w:r w:rsidRPr="00E80536">
        <w:rPr>
          <w:spacing w:val="-2"/>
        </w:rPr>
        <w:t xml:space="preserve"> </w:t>
      </w:r>
      <w:r w:rsidRPr="00E80536">
        <w:t>либо путем</w:t>
      </w:r>
      <w:r w:rsidRPr="00E80536">
        <w:rPr>
          <w:spacing w:val="-1"/>
        </w:rPr>
        <w:t xml:space="preserve"> </w:t>
      </w:r>
      <w:r w:rsidRPr="00E80536">
        <w:t>использования</w:t>
      </w:r>
      <w:r w:rsidRPr="00E80536">
        <w:rPr>
          <w:spacing w:val="-1"/>
        </w:rPr>
        <w:t xml:space="preserve"> </w:t>
      </w:r>
      <w:proofErr w:type="spellStart"/>
      <w:r w:rsidRPr="00E80536">
        <w:t>видео-конференц-связи</w:t>
      </w:r>
      <w:proofErr w:type="spellEnd"/>
      <w:r w:rsidRPr="00E80536">
        <w:t>.</w:t>
      </w:r>
    </w:p>
    <w:p w:rsidR="002A0434" w:rsidRPr="00E80536" w:rsidRDefault="002A0434" w:rsidP="002A0434">
      <w:pPr>
        <w:pStyle w:val="aa"/>
        <w:tabs>
          <w:tab w:val="left" w:pos="0"/>
        </w:tabs>
        <w:spacing w:before="0"/>
        <w:ind w:left="0"/>
        <w:rPr>
          <w:sz w:val="22"/>
          <w:szCs w:val="22"/>
        </w:rPr>
      </w:pPr>
      <w:r w:rsidRPr="00E80536">
        <w:rPr>
          <w:sz w:val="22"/>
          <w:szCs w:val="22"/>
        </w:rPr>
        <w:lastRenderedPageBreak/>
        <w:t>В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ходе</w:t>
      </w:r>
      <w:r w:rsidRPr="00E80536">
        <w:rPr>
          <w:spacing w:val="40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профилактического</w:t>
      </w:r>
      <w:r w:rsidRPr="00E80536">
        <w:rPr>
          <w:spacing w:val="41"/>
          <w:sz w:val="22"/>
          <w:szCs w:val="22"/>
        </w:rPr>
        <w:t xml:space="preserve"> </w:t>
      </w:r>
      <w:r w:rsidRPr="00E80536">
        <w:rPr>
          <w:sz w:val="22"/>
          <w:szCs w:val="22"/>
        </w:rPr>
        <w:t>визита</w:t>
      </w:r>
      <w:r w:rsidRPr="00E80536">
        <w:rPr>
          <w:spacing w:val="40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контролируемое</w:t>
      </w:r>
      <w:r w:rsidRPr="00E80536">
        <w:rPr>
          <w:spacing w:val="39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лицо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информируется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об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обязательных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требованиях,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предъявляемых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к объектам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контроля.</w:t>
      </w:r>
    </w:p>
    <w:p w:rsidR="002A0434" w:rsidRPr="00E80536" w:rsidRDefault="002A0434" w:rsidP="002A0434">
      <w:pPr>
        <w:pStyle w:val="a8"/>
        <w:tabs>
          <w:tab w:val="left" w:pos="0"/>
        </w:tabs>
        <w:spacing w:before="0"/>
        <w:ind w:left="0" w:right="116" w:firstLine="0"/>
      </w:pPr>
      <w:r>
        <w:tab/>
      </w:r>
      <w:r w:rsidRPr="00E80536">
        <w:t>В ходе профилактического визита инспектором может осуществляться</w:t>
      </w:r>
      <w:r w:rsidRPr="00E80536">
        <w:rPr>
          <w:spacing w:val="1"/>
        </w:rPr>
        <w:t xml:space="preserve"> </w:t>
      </w:r>
      <w:r w:rsidRPr="00E80536">
        <w:t>консультирование контролируемого лица в п</w:t>
      </w:r>
      <w:r>
        <w:t>орядке, установленном настоящим</w:t>
      </w:r>
      <w:r w:rsidRPr="00E80536">
        <w:rPr>
          <w:spacing w:val="1"/>
        </w:rPr>
        <w:t xml:space="preserve"> </w:t>
      </w:r>
      <w:r w:rsidRPr="00E80536">
        <w:t>Положением.</w:t>
      </w:r>
    </w:p>
    <w:p w:rsidR="002A0434" w:rsidRPr="00E80536" w:rsidRDefault="002A0434" w:rsidP="002A0434">
      <w:pPr>
        <w:pStyle w:val="a8"/>
        <w:tabs>
          <w:tab w:val="left" w:pos="0"/>
          <w:tab w:val="left" w:pos="1274"/>
        </w:tabs>
        <w:spacing w:before="0"/>
        <w:ind w:left="0" w:firstLine="0"/>
      </w:pPr>
      <w:r>
        <w:tab/>
      </w:r>
      <w:r w:rsidRPr="00E80536">
        <w:t>При проведении профилактического визита гражданам, организациям не</w:t>
      </w:r>
      <w:r w:rsidRPr="00E80536">
        <w:rPr>
          <w:spacing w:val="1"/>
        </w:rPr>
        <w:t xml:space="preserve"> </w:t>
      </w:r>
      <w:r w:rsidRPr="00E80536">
        <w:t>могут</w:t>
      </w:r>
      <w:r w:rsidRPr="00E80536">
        <w:rPr>
          <w:spacing w:val="-16"/>
        </w:rPr>
        <w:t xml:space="preserve"> </w:t>
      </w:r>
      <w:r w:rsidRPr="00E80536">
        <w:t>выдаваться</w:t>
      </w:r>
      <w:r w:rsidRPr="00E80536">
        <w:rPr>
          <w:spacing w:val="-17"/>
        </w:rPr>
        <w:t xml:space="preserve"> </w:t>
      </w:r>
      <w:r w:rsidRPr="00E80536">
        <w:t>предписания</w:t>
      </w:r>
      <w:r w:rsidRPr="00E80536">
        <w:rPr>
          <w:spacing w:val="-15"/>
        </w:rPr>
        <w:t xml:space="preserve"> </w:t>
      </w:r>
      <w:r w:rsidRPr="00E80536">
        <w:t>об</w:t>
      </w:r>
      <w:r w:rsidRPr="00E80536">
        <w:rPr>
          <w:spacing w:val="-15"/>
        </w:rPr>
        <w:t xml:space="preserve"> </w:t>
      </w:r>
      <w:r w:rsidRPr="00E80536">
        <w:t>устранении</w:t>
      </w:r>
      <w:r w:rsidRPr="00E80536">
        <w:rPr>
          <w:spacing w:val="-14"/>
        </w:rPr>
        <w:t xml:space="preserve"> </w:t>
      </w:r>
      <w:r w:rsidRPr="00E80536">
        <w:t>нарушений</w:t>
      </w:r>
      <w:r w:rsidRPr="00E80536">
        <w:rPr>
          <w:spacing w:val="-17"/>
        </w:rPr>
        <w:t xml:space="preserve"> </w:t>
      </w:r>
      <w:r w:rsidRPr="00E80536">
        <w:t>обязательных</w:t>
      </w:r>
      <w:r w:rsidRPr="00E80536">
        <w:rPr>
          <w:spacing w:val="-14"/>
        </w:rPr>
        <w:t xml:space="preserve"> </w:t>
      </w:r>
      <w:r w:rsidRPr="00E80536">
        <w:t>требований.</w:t>
      </w:r>
      <w:r w:rsidRPr="00E80536">
        <w:rPr>
          <w:spacing w:val="-68"/>
        </w:rPr>
        <w:t xml:space="preserve"> </w:t>
      </w:r>
      <w:r w:rsidRPr="00E80536">
        <w:t>Разъяснения,</w:t>
      </w:r>
      <w:r w:rsidRPr="00E80536">
        <w:rPr>
          <w:spacing w:val="1"/>
        </w:rPr>
        <w:t xml:space="preserve"> </w:t>
      </w:r>
      <w:r w:rsidRPr="00E80536">
        <w:t>полученные</w:t>
      </w:r>
      <w:r w:rsidRPr="00E80536">
        <w:rPr>
          <w:spacing w:val="1"/>
        </w:rPr>
        <w:t xml:space="preserve"> </w:t>
      </w:r>
      <w:r w:rsidRPr="00E80536">
        <w:t>контролируемым</w:t>
      </w:r>
      <w:r w:rsidRPr="00E80536">
        <w:rPr>
          <w:spacing w:val="1"/>
        </w:rPr>
        <w:t xml:space="preserve"> </w:t>
      </w:r>
      <w:r w:rsidRPr="00E80536">
        <w:t>лицом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ходе</w:t>
      </w:r>
      <w:r w:rsidRPr="00E80536">
        <w:rPr>
          <w:spacing w:val="1"/>
        </w:rPr>
        <w:t xml:space="preserve"> </w:t>
      </w:r>
      <w:r w:rsidRPr="00E80536">
        <w:t>профилактического</w:t>
      </w:r>
      <w:r w:rsidRPr="00E80536">
        <w:rPr>
          <w:spacing w:val="1"/>
        </w:rPr>
        <w:t xml:space="preserve"> </w:t>
      </w:r>
      <w:r w:rsidRPr="00E80536">
        <w:t>визита,</w:t>
      </w:r>
      <w:r w:rsidRPr="00E80536">
        <w:rPr>
          <w:spacing w:val="-2"/>
        </w:rPr>
        <w:t xml:space="preserve"> </w:t>
      </w:r>
      <w:r w:rsidRPr="00E80536">
        <w:t>носят</w:t>
      </w:r>
      <w:r w:rsidRPr="00E80536">
        <w:rPr>
          <w:spacing w:val="-1"/>
        </w:rPr>
        <w:t xml:space="preserve"> </w:t>
      </w:r>
      <w:r w:rsidRPr="00E80536">
        <w:t>рекомендательный</w:t>
      </w:r>
      <w:r w:rsidRPr="00E80536">
        <w:rPr>
          <w:spacing w:val="-2"/>
        </w:rPr>
        <w:t xml:space="preserve"> </w:t>
      </w:r>
      <w:r w:rsidRPr="00E80536">
        <w:t>характер.</w:t>
      </w:r>
      <w:r>
        <w:t xml:space="preserve"> </w:t>
      </w:r>
      <w:r w:rsidRPr="00E80536">
        <w:t>По результатам профилактического визита в случае, если инспектором</w:t>
      </w:r>
      <w:r w:rsidRPr="00E80536">
        <w:rPr>
          <w:spacing w:val="1"/>
        </w:rPr>
        <w:t xml:space="preserve"> </w:t>
      </w:r>
      <w:r w:rsidRPr="00E80536">
        <w:t>получены</w:t>
      </w:r>
      <w:r w:rsidRPr="00E80536">
        <w:rPr>
          <w:spacing w:val="1"/>
        </w:rPr>
        <w:t xml:space="preserve"> </w:t>
      </w:r>
      <w:r w:rsidRPr="00E80536">
        <w:t>сведения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готовящихся</w:t>
      </w:r>
      <w:r w:rsidRPr="00E80536">
        <w:rPr>
          <w:spacing w:val="1"/>
        </w:rPr>
        <w:t xml:space="preserve"> </w:t>
      </w:r>
      <w:r w:rsidRPr="00E80536">
        <w:t>или</w:t>
      </w:r>
      <w:r w:rsidRPr="00E80536">
        <w:rPr>
          <w:spacing w:val="1"/>
        </w:rPr>
        <w:t xml:space="preserve"> </w:t>
      </w:r>
      <w:r w:rsidRPr="00E80536">
        <w:t>возможных</w:t>
      </w:r>
      <w:r w:rsidRPr="00E80536">
        <w:rPr>
          <w:spacing w:val="1"/>
        </w:rPr>
        <w:t xml:space="preserve"> </w:t>
      </w:r>
      <w:r w:rsidRPr="00E80536">
        <w:t>нарушениях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требований,</w:t>
      </w:r>
      <w:r w:rsidRPr="00E80536">
        <w:rPr>
          <w:spacing w:val="1"/>
        </w:rPr>
        <w:t xml:space="preserve"> </w:t>
      </w:r>
      <w:r w:rsidRPr="00E80536">
        <w:t>органом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контролируемому</w:t>
      </w:r>
      <w:r w:rsidRPr="00E80536">
        <w:rPr>
          <w:spacing w:val="1"/>
        </w:rPr>
        <w:t xml:space="preserve"> </w:t>
      </w:r>
      <w:r w:rsidRPr="00E80536">
        <w:t>лицу</w:t>
      </w:r>
      <w:r w:rsidRPr="00E80536">
        <w:rPr>
          <w:spacing w:val="1"/>
        </w:rPr>
        <w:t xml:space="preserve"> </w:t>
      </w:r>
      <w:r w:rsidRPr="00E80536">
        <w:t>могут</w:t>
      </w:r>
      <w:r w:rsidRPr="00E80536">
        <w:rPr>
          <w:spacing w:val="1"/>
        </w:rPr>
        <w:t xml:space="preserve"> </w:t>
      </w:r>
      <w:r w:rsidRPr="00E80536">
        <w:t>быть</w:t>
      </w:r>
      <w:r w:rsidRPr="00E80536">
        <w:rPr>
          <w:spacing w:val="1"/>
        </w:rPr>
        <w:t xml:space="preserve"> </w:t>
      </w:r>
      <w:r w:rsidRPr="00E80536">
        <w:t>выданы</w:t>
      </w:r>
      <w:r w:rsidRPr="00E80536">
        <w:rPr>
          <w:spacing w:val="1"/>
        </w:rPr>
        <w:t xml:space="preserve"> </w:t>
      </w:r>
      <w:r w:rsidRPr="00E80536">
        <w:t>рекомендации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соблюдению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либо</w:t>
      </w:r>
      <w:r w:rsidRPr="00E80536">
        <w:rPr>
          <w:spacing w:val="1"/>
        </w:rPr>
        <w:t xml:space="preserve"> </w:t>
      </w:r>
      <w:r w:rsidRPr="00E80536">
        <w:t>объявлено</w:t>
      </w:r>
      <w:r w:rsidRPr="00E80536">
        <w:rPr>
          <w:spacing w:val="-67"/>
        </w:rPr>
        <w:t xml:space="preserve"> </w:t>
      </w:r>
      <w:r w:rsidRPr="00E80536">
        <w:t>предостережение</w:t>
      </w:r>
      <w:r w:rsidRPr="00E80536">
        <w:rPr>
          <w:spacing w:val="-2"/>
        </w:rPr>
        <w:t xml:space="preserve"> </w:t>
      </w:r>
      <w:r w:rsidRPr="00E80536">
        <w:t>о</w:t>
      </w:r>
      <w:r w:rsidRPr="00E80536">
        <w:rPr>
          <w:spacing w:val="-3"/>
        </w:rPr>
        <w:t xml:space="preserve"> </w:t>
      </w:r>
      <w:r w:rsidRPr="00E80536">
        <w:t>недопустимости</w:t>
      </w:r>
      <w:r w:rsidRPr="00E80536">
        <w:rPr>
          <w:spacing w:val="-1"/>
        </w:rPr>
        <w:t xml:space="preserve"> </w:t>
      </w:r>
      <w:r w:rsidRPr="00E80536">
        <w:t>нарушения</w:t>
      </w:r>
      <w:r w:rsidRPr="00E80536">
        <w:rPr>
          <w:spacing w:val="-1"/>
        </w:rPr>
        <w:t xml:space="preserve"> </w:t>
      </w:r>
      <w:r w:rsidRPr="00E80536">
        <w:t>обязательных требований.</w:t>
      </w:r>
    </w:p>
    <w:p w:rsidR="002A0434" w:rsidRPr="00E80536" w:rsidRDefault="002A0434" w:rsidP="002A0434">
      <w:pPr>
        <w:pStyle w:val="a8"/>
        <w:tabs>
          <w:tab w:val="left" w:pos="0"/>
          <w:tab w:val="left" w:pos="1286"/>
        </w:tabs>
        <w:spacing w:before="0"/>
        <w:ind w:left="0" w:firstLine="0"/>
      </w:pPr>
      <w:r>
        <w:tab/>
      </w:r>
      <w:r w:rsidRPr="00E80536">
        <w:t>В случае</w:t>
      </w:r>
      <w:proofErr w:type="gramStart"/>
      <w:r w:rsidRPr="00E80536">
        <w:t>,</w:t>
      </w:r>
      <w:proofErr w:type="gramEnd"/>
      <w:r w:rsidRPr="00E80536">
        <w:t xml:space="preserve"> если при проведении профилактического визита установлено,</w:t>
      </w:r>
      <w:r w:rsidRPr="00E80536">
        <w:rPr>
          <w:spacing w:val="1"/>
        </w:rPr>
        <w:t xml:space="preserve"> </w:t>
      </w:r>
      <w:r w:rsidRPr="00E80536">
        <w:t>что объекты контроля представляют явную непосредственную угрозу причинения</w:t>
      </w:r>
      <w:r w:rsidRPr="00E80536">
        <w:rPr>
          <w:spacing w:val="1"/>
        </w:rPr>
        <w:t xml:space="preserve"> </w:t>
      </w:r>
      <w:r w:rsidRPr="00E80536">
        <w:t>вреда (ущерба) охраняемым законом ценностям или такой вред (ущерб) причинен,</w:t>
      </w:r>
      <w:r w:rsidRPr="00E80536">
        <w:rPr>
          <w:spacing w:val="1"/>
        </w:rPr>
        <w:t xml:space="preserve"> </w:t>
      </w:r>
      <w:r w:rsidRPr="00E80536">
        <w:t>инспектор незамедлительно направляет информацию об этом руководителю органа</w:t>
      </w:r>
      <w:r w:rsidRPr="00E80536">
        <w:rPr>
          <w:spacing w:val="-67"/>
        </w:rPr>
        <w:t xml:space="preserve"> </w:t>
      </w:r>
      <w:r w:rsidRPr="00E80536">
        <w:t>контроля</w:t>
      </w:r>
      <w:r w:rsidRPr="00E80536">
        <w:rPr>
          <w:spacing w:val="-1"/>
        </w:rPr>
        <w:t xml:space="preserve"> </w:t>
      </w:r>
      <w:r w:rsidRPr="00E80536">
        <w:t>для</w:t>
      </w:r>
      <w:r w:rsidRPr="00E80536">
        <w:rPr>
          <w:spacing w:val="-1"/>
        </w:rPr>
        <w:t xml:space="preserve"> </w:t>
      </w:r>
      <w:r w:rsidRPr="00E80536">
        <w:t>принятия</w:t>
      </w:r>
      <w:r w:rsidRPr="00E80536">
        <w:rPr>
          <w:spacing w:val="-1"/>
        </w:rPr>
        <w:t xml:space="preserve"> </w:t>
      </w:r>
      <w:r w:rsidRPr="00E80536">
        <w:t>решения</w:t>
      </w:r>
      <w:r w:rsidRPr="00E80536">
        <w:rPr>
          <w:spacing w:val="-3"/>
        </w:rPr>
        <w:t xml:space="preserve"> </w:t>
      </w:r>
      <w:r w:rsidRPr="00E80536">
        <w:t>о</w:t>
      </w:r>
      <w:r w:rsidRPr="00E80536">
        <w:rPr>
          <w:spacing w:val="-1"/>
        </w:rPr>
        <w:t xml:space="preserve"> </w:t>
      </w:r>
      <w:r w:rsidRPr="00E80536">
        <w:t>проведении</w:t>
      </w:r>
      <w:r w:rsidRPr="00E80536">
        <w:rPr>
          <w:spacing w:val="-1"/>
        </w:rPr>
        <w:t xml:space="preserve"> </w:t>
      </w:r>
      <w:r w:rsidRPr="00E80536">
        <w:t>контрольных</w:t>
      </w:r>
      <w:r w:rsidRPr="00E80536">
        <w:rPr>
          <w:spacing w:val="-1"/>
        </w:rPr>
        <w:t xml:space="preserve"> </w:t>
      </w:r>
      <w:r w:rsidRPr="00E80536">
        <w:t>мероприятий.</w:t>
      </w:r>
    </w:p>
    <w:p w:rsidR="002A0434" w:rsidRPr="00563B0E" w:rsidRDefault="002A0434" w:rsidP="00407749">
      <w:pPr>
        <w:rPr>
          <w:rFonts w:ascii="Times New Roman" w:hAnsi="Times New Roman" w:cs="Times New Roman"/>
          <w:lang w:eastAsia="en-US"/>
        </w:rPr>
      </w:pPr>
    </w:p>
    <w:p w:rsidR="00407749" w:rsidRPr="00D423CE" w:rsidRDefault="00407749" w:rsidP="00407749">
      <w:pPr>
        <w:jc w:val="center"/>
        <w:rPr>
          <w:rFonts w:ascii="Times New Roman" w:hAnsi="Times New Roman" w:cs="Times New Roman"/>
        </w:rPr>
      </w:pPr>
      <w:r w:rsidRPr="00D423CE">
        <w:rPr>
          <w:rFonts w:ascii="Times New Roman" w:hAnsi="Times New Roman" w:cs="Times New Roman"/>
        </w:rPr>
        <w:t xml:space="preserve">Раздел 4. Показатели результативности и эффективности </w:t>
      </w:r>
    </w:p>
    <w:p w:rsidR="00407749" w:rsidRPr="00D423CE" w:rsidRDefault="00407749" w:rsidP="00407749">
      <w:pPr>
        <w:jc w:val="center"/>
        <w:rPr>
          <w:rFonts w:ascii="Times New Roman" w:hAnsi="Times New Roman" w:cs="Times New Roman"/>
        </w:rPr>
      </w:pPr>
      <w:r w:rsidRPr="00D423CE">
        <w:rPr>
          <w:rFonts w:ascii="Times New Roman" w:hAnsi="Times New Roman" w:cs="Times New Roman"/>
        </w:rPr>
        <w:t>программы профилактики</w:t>
      </w:r>
    </w:p>
    <w:p w:rsidR="00407749" w:rsidRPr="00563B0E" w:rsidRDefault="00407749" w:rsidP="00407749">
      <w:pPr>
        <w:jc w:val="center"/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Показателями результативности и эффективности программы профилактики является:</w:t>
      </w:r>
    </w:p>
    <w:p w:rsidR="00233232" w:rsidRDefault="00233232" w:rsidP="004077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407749" w:rsidRPr="00563B0E">
        <w:rPr>
          <w:rFonts w:ascii="Times New Roman" w:hAnsi="Times New Roman" w:cs="Times New Roman"/>
        </w:rPr>
        <w:t>нформированность контролируемых лиц по вопросам соблюдения обязательных требований</w:t>
      </w:r>
      <w:r>
        <w:rPr>
          <w:rFonts w:ascii="Times New Roman" w:hAnsi="Times New Roman" w:cs="Times New Roman"/>
        </w:rPr>
        <w:t>;</w:t>
      </w:r>
    </w:p>
    <w:p w:rsidR="00407749" w:rsidRPr="00563B0E" w:rsidRDefault="00233232" w:rsidP="004077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07749" w:rsidRPr="00563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407749" w:rsidRPr="00563B0E">
        <w:rPr>
          <w:rFonts w:ascii="Times New Roman" w:hAnsi="Times New Roman" w:cs="Times New Roman"/>
        </w:rPr>
        <w:t>онятность и дост</w:t>
      </w:r>
      <w:r>
        <w:rPr>
          <w:rFonts w:ascii="Times New Roman" w:hAnsi="Times New Roman" w:cs="Times New Roman"/>
        </w:rPr>
        <w:t>упность обязательных требований;</w:t>
      </w:r>
    </w:p>
    <w:p w:rsidR="00407749" w:rsidRPr="00563B0E" w:rsidRDefault="00233232" w:rsidP="004077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407749" w:rsidRPr="00563B0E">
        <w:rPr>
          <w:rFonts w:ascii="Times New Roman" w:hAnsi="Times New Roman" w:cs="Times New Roman"/>
        </w:rPr>
        <w:t>нформированность контролируемых лиц о порядке осуществ</w:t>
      </w:r>
      <w:r>
        <w:rPr>
          <w:rFonts w:ascii="Times New Roman" w:hAnsi="Times New Roman" w:cs="Times New Roman"/>
        </w:rPr>
        <w:t>ления муниципального контроля,</w:t>
      </w:r>
      <w:r w:rsidR="00407749" w:rsidRPr="00563B0E">
        <w:rPr>
          <w:rFonts w:ascii="Times New Roman" w:hAnsi="Times New Roman" w:cs="Times New Roman"/>
        </w:rPr>
        <w:t xml:space="preserve"> порядке проведения контрольных и </w:t>
      </w:r>
      <w:r>
        <w:rPr>
          <w:rFonts w:ascii="Times New Roman" w:hAnsi="Times New Roman" w:cs="Times New Roman"/>
        </w:rPr>
        <w:t xml:space="preserve">профилактических мероприятий, </w:t>
      </w:r>
      <w:r w:rsidR="00407749" w:rsidRPr="00563B0E">
        <w:rPr>
          <w:rFonts w:ascii="Times New Roman" w:hAnsi="Times New Roman" w:cs="Times New Roman"/>
        </w:rPr>
        <w:t>порядке об</w:t>
      </w:r>
      <w:r>
        <w:rPr>
          <w:rFonts w:ascii="Times New Roman" w:hAnsi="Times New Roman" w:cs="Times New Roman"/>
        </w:rPr>
        <w:t>жалования решений Администрации;</w:t>
      </w:r>
    </w:p>
    <w:p w:rsidR="00407749" w:rsidRPr="00563B0E" w:rsidRDefault="00233232" w:rsidP="004077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407749" w:rsidRPr="00563B0E">
        <w:rPr>
          <w:rFonts w:ascii="Times New Roman" w:hAnsi="Times New Roman" w:cs="Times New Roman"/>
        </w:rPr>
        <w:t>инимизирование количества нарушений контролируемыми лицами обязательных требований.</w:t>
      </w: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  <w:color w:val="365F91" w:themeColor="accent1" w:themeShade="BF"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  <w:color w:val="365F91" w:themeColor="accent1" w:themeShade="BF"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  <w:color w:val="365F91" w:themeColor="accent1" w:themeShade="BF"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  <w:color w:val="365F91" w:themeColor="accent1" w:themeShade="BF"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  <w:color w:val="365F91" w:themeColor="accent1" w:themeShade="BF"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</w:rPr>
      </w:pPr>
    </w:p>
    <w:p w:rsidR="00407749" w:rsidRPr="00563B0E" w:rsidRDefault="00407749" w:rsidP="00407749">
      <w:pPr>
        <w:rPr>
          <w:rFonts w:ascii="Times New Roman" w:hAnsi="Times New Roman" w:cs="Times New Roman"/>
        </w:rPr>
      </w:pPr>
    </w:p>
    <w:p w:rsidR="00407749" w:rsidRPr="00563B0E" w:rsidRDefault="00407749" w:rsidP="0040774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sectPr w:rsidR="00407749" w:rsidRPr="00563B0E" w:rsidSect="00891473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37A0F92"/>
    <w:multiLevelType w:val="hybridMultilevel"/>
    <w:tmpl w:val="FF9E0D72"/>
    <w:lvl w:ilvl="0" w:tplc="1CDA3952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88D668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8D43C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2DB62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04620A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A235E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8381A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FAAD00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CB144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522D8B"/>
    <w:multiLevelType w:val="hybridMultilevel"/>
    <w:tmpl w:val="A1C6C5E0"/>
    <w:lvl w:ilvl="0" w:tplc="BC98BB1A">
      <w:start w:val="1"/>
      <w:numFmt w:val="decimal"/>
      <w:lvlText w:val="%1."/>
      <w:lvlJc w:val="left"/>
      <w:pPr>
        <w:ind w:left="116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3405CE">
      <w:numFmt w:val="bullet"/>
      <w:lvlText w:val="•"/>
      <w:lvlJc w:val="left"/>
      <w:pPr>
        <w:ind w:left="1138" w:hanging="339"/>
      </w:pPr>
      <w:rPr>
        <w:rFonts w:hint="default"/>
        <w:lang w:val="ru-RU" w:eastAsia="en-US" w:bidi="ar-SA"/>
      </w:rPr>
    </w:lvl>
    <w:lvl w:ilvl="2" w:tplc="0BB6B76A">
      <w:numFmt w:val="bullet"/>
      <w:lvlText w:val="•"/>
      <w:lvlJc w:val="left"/>
      <w:pPr>
        <w:ind w:left="2156" w:hanging="339"/>
      </w:pPr>
      <w:rPr>
        <w:rFonts w:hint="default"/>
        <w:lang w:val="ru-RU" w:eastAsia="en-US" w:bidi="ar-SA"/>
      </w:rPr>
    </w:lvl>
    <w:lvl w:ilvl="3" w:tplc="0290CA70">
      <w:numFmt w:val="bullet"/>
      <w:lvlText w:val="•"/>
      <w:lvlJc w:val="left"/>
      <w:pPr>
        <w:ind w:left="3174" w:hanging="339"/>
      </w:pPr>
      <w:rPr>
        <w:rFonts w:hint="default"/>
        <w:lang w:val="ru-RU" w:eastAsia="en-US" w:bidi="ar-SA"/>
      </w:rPr>
    </w:lvl>
    <w:lvl w:ilvl="4" w:tplc="A16E76FE">
      <w:numFmt w:val="bullet"/>
      <w:lvlText w:val="•"/>
      <w:lvlJc w:val="left"/>
      <w:pPr>
        <w:ind w:left="4192" w:hanging="339"/>
      </w:pPr>
      <w:rPr>
        <w:rFonts w:hint="default"/>
        <w:lang w:val="ru-RU" w:eastAsia="en-US" w:bidi="ar-SA"/>
      </w:rPr>
    </w:lvl>
    <w:lvl w:ilvl="5" w:tplc="7CECE37E">
      <w:numFmt w:val="bullet"/>
      <w:lvlText w:val="•"/>
      <w:lvlJc w:val="left"/>
      <w:pPr>
        <w:ind w:left="5210" w:hanging="339"/>
      </w:pPr>
      <w:rPr>
        <w:rFonts w:hint="default"/>
        <w:lang w:val="ru-RU" w:eastAsia="en-US" w:bidi="ar-SA"/>
      </w:rPr>
    </w:lvl>
    <w:lvl w:ilvl="6" w:tplc="17CEA2CE">
      <w:numFmt w:val="bullet"/>
      <w:lvlText w:val="•"/>
      <w:lvlJc w:val="left"/>
      <w:pPr>
        <w:ind w:left="6228" w:hanging="339"/>
      </w:pPr>
      <w:rPr>
        <w:rFonts w:hint="default"/>
        <w:lang w:val="ru-RU" w:eastAsia="en-US" w:bidi="ar-SA"/>
      </w:rPr>
    </w:lvl>
    <w:lvl w:ilvl="7" w:tplc="2E20C9D2">
      <w:numFmt w:val="bullet"/>
      <w:lvlText w:val="•"/>
      <w:lvlJc w:val="left"/>
      <w:pPr>
        <w:ind w:left="7246" w:hanging="339"/>
      </w:pPr>
      <w:rPr>
        <w:rFonts w:hint="default"/>
        <w:lang w:val="ru-RU" w:eastAsia="en-US" w:bidi="ar-SA"/>
      </w:rPr>
    </w:lvl>
    <w:lvl w:ilvl="8" w:tplc="FE9E8A92">
      <w:numFmt w:val="bullet"/>
      <w:lvlText w:val="•"/>
      <w:lvlJc w:val="left"/>
      <w:pPr>
        <w:ind w:left="8264" w:hanging="339"/>
      </w:pPr>
      <w:rPr>
        <w:rFonts w:hint="default"/>
        <w:lang w:val="ru-RU" w:eastAsia="en-US" w:bidi="ar-SA"/>
      </w:rPr>
    </w:lvl>
  </w:abstractNum>
  <w:abstractNum w:abstractNumId="3">
    <w:nsid w:val="4B610FEA"/>
    <w:multiLevelType w:val="hybridMultilevel"/>
    <w:tmpl w:val="7DB65184"/>
    <w:lvl w:ilvl="0" w:tplc="C71643A6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7C4778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1DD6E3E6">
      <w:numFmt w:val="bullet"/>
      <w:lvlText w:val="•"/>
      <w:lvlJc w:val="left"/>
      <w:pPr>
        <w:ind w:left="2156" w:hanging="164"/>
      </w:pPr>
      <w:rPr>
        <w:rFonts w:hint="default"/>
        <w:lang w:val="ru-RU" w:eastAsia="en-US" w:bidi="ar-SA"/>
      </w:rPr>
    </w:lvl>
    <w:lvl w:ilvl="3" w:tplc="8F0EB68A">
      <w:numFmt w:val="bullet"/>
      <w:lvlText w:val="•"/>
      <w:lvlJc w:val="left"/>
      <w:pPr>
        <w:ind w:left="3174" w:hanging="164"/>
      </w:pPr>
      <w:rPr>
        <w:rFonts w:hint="default"/>
        <w:lang w:val="ru-RU" w:eastAsia="en-US" w:bidi="ar-SA"/>
      </w:rPr>
    </w:lvl>
    <w:lvl w:ilvl="4" w:tplc="6542FBF0">
      <w:numFmt w:val="bullet"/>
      <w:lvlText w:val="•"/>
      <w:lvlJc w:val="left"/>
      <w:pPr>
        <w:ind w:left="4192" w:hanging="164"/>
      </w:pPr>
      <w:rPr>
        <w:rFonts w:hint="default"/>
        <w:lang w:val="ru-RU" w:eastAsia="en-US" w:bidi="ar-SA"/>
      </w:rPr>
    </w:lvl>
    <w:lvl w:ilvl="5" w:tplc="DAB62C5A">
      <w:numFmt w:val="bullet"/>
      <w:lvlText w:val="•"/>
      <w:lvlJc w:val="left"/>
      <w:pPr>
        <w:ind w:left="5210" w:hanging="164"/>
      </w:pPr>
      <w:rPr>
        <w:rFonts w:hint="default"/>
        <w:lang w:val="ru-RU" w:eastAsia="en-US" w:bidi="ar-SA"/>
      </w:rPr>
    </w:lvl>
    <w:lvl w:ilvl="6" w:tplc="DC60EFDE">
      <w:numFmt w:val="bullet"/>
      <w:lvlText w:val="•"/>
      <w:lvlJc w:val="left"/>
      <w:pPr>
        <w:ind w:left="6228" w:hanging="164"/>
      </w:pPr>
      <w:rPr>
        <w:rFonts w:hint="default"/>
        <w:lang w:val="ru-RU" w:eastAsia="en-US" w:bidi="ar-SA"/>
      </w:rPr>
    </w:lvl>
    <w:lvl w:ilvl="7" w:tplc="ADC29578">
      <w:numFmt w:val="bullet"/>
      <w:lvlText w:val="•"/>
      <w:lvlJc w:val="left"/>
      <w:pPr>
        <w:ind w:left="7246" w:hanging="164"/>
      </w:pPr>
      <w:rPr>
        <w:rFonts w:hint="default"/>
        <w:lang w:val="ru-RU" w:eastAsia="en-US" w:bidi="ar-SA"/>
      </w:rPr>
    </w:lvl>
    <w:lvl w:ilvl="8" w:tplc="B28E9DF8">
      <w:numFmt w:val="bullet"/>
      <w:lvlText w:val="•"/>
      <w:lvlJc w:val="left"/>
      <w:pPr>
        <w:ind w:left="8264" w:hanging="164"/>
      </w:pPr>
      <w:rPr>
        <w:rFonts w:hint="default"/>
        <w:lang w:val="ru-RU" w:eastAsia="en-US" w:bidi="ar-SA"/>
      </w:rPr>
    </w:lvl>
  </w:abstractNum>
  <w:abstractNum w:abstractNumId="4">
    <w:nsid w:val="730857A2"/>
    <w:multiLevelType w:val="hybridMultilevel"/>
    <w:tmpl w:val="BE509C54"/>
    <w:lvl w:ilvl="0" w:tplc="E3107F0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38"/>
    <w:rsid w:val="000B4B01"/>
    <w:rsid w:val="000B58D1"/>
    <w:rsid w:val="00233232"/>
    <w:rsid w:val="002A0434"/>
    <w:rsid w:val="00356A9D"/>
    <w:rsid w:val="003A456F"/>
    <w:rsid w:val="00407749"/>
    <w:rsid w:val="00414D0A"/>
    <w:rsid w:val="005129FC"/>
    <w:rsid w:val="005447B1"/>
    <w:rsid w:val="00563B0E"/>
    <w:rsid w:val="00565393"/>
    <w:rsid w:val="00592FAE"/>
    <w:rsid w:val="00613DBA"/>
    <w:rsid w:val="006F2405"/>
    <w:rsid w:val="0079798E"/>
    <w:rsid w:val="00811C42"/>
    <w:rsid w:val="00891473"/>
    <w:rsid w:val="009520B1"/>
    <w:rsid w:val="00A45946"/>
    <w:rsid w:val="00A51A60"/>
    <w:rsid w:val="00A90FB4"/>
    <w:rsid w:val="00A91647"/>
    <w:rsid w:val="00AA1355"/>
    <w:rsid w:val="00B25144"/>
    <w:rsid w:val="00B5406E"/>
    <w:rsid w:val="00BE0138"/>
    <w:rsid w:val="00C301DD"/>
    <w:rsid w:val="00C3735C"/>
    <w:rsid w:val="00C43E5A"/>
    <w:rsid w:val="00C5758A"/>
    <w:rsid w:val="00CA1749"/>
    <w:rsid w:val="00D423CE"/>
    <w:rsid w:val="00D63D84"/>
    <w:rsid w:val="00D90AC8"/>
    <w:rsid w:val="00DF21B0"/>
    <w:rsid w:val="00E07349"/>
    <w:rsid w:val="00E360C3"/>
    <w:rsid w:val="00EA1A70"/>
    <w:rsid w:val="00F8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0774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647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749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1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3A456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A456F"/>
    <w:pPr>
      <w:suppressLineNumbers/>
    </w:pPr>
  </w:style>
  <w:style w:type="character" w:styleId="a4">
    <w:name w:val="Hyperlink"/>
    <w:basedOn w:val="a0"/>
    <w:semiHidden/>
    <w:unhideWhenUsed/>
    <w:rsid w:val="005447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7B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447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91647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ConsPlusNonformat">
    <w:name w:val="ConsPlusNonformat"/>
    <w:rsid w:val="00A9164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7749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407749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paragraph" w:customStyle="1" w:styleId="Default">
    <w:name w:val="Default"/>
    <w:rsid w:val="00407749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0774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40774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39"/>
    <w:rsid w:val="0040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407749"/>
    <w:pPr>
      <w:suppressAutoHyphens w:val="0"/>
      <w:autoSpaceDE w:val="0"/>
      <w:spacing w:before="201"/>
      <w:ind w:left="116" w:right="115" w:firstLine="708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a9">
    <w:name w:val="No Spacing"/>
    <w:uiPriority w:val="1"/>
    <w:qFormat/>
    <w:rsid w:val="00D6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basedOn w:val="a"/>
    <w:link w:val="ab"/>
    <w:uiPriority w:val="1"/>
    <w:qFormat/>
    <w:rsid w:val="002A0434"/>
    <w:pPr>
      <w:suppressAutoHyphens w:val="0"/>
      <w:autoSpaceDE w:val="0"/>
      <w:spacing w:before="201"/>
      <w:ind w:left="116" w:firstLine="70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2A043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5D8D6-55DC-45A4-BC96-45382B66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cp:lastPrinted>2022-12-27T05:51:00Z</cp:lastPrinted>
  <dcterms:created xsi:type="dcterms:W3CDTF">2022-10-19T10:25:00Z</dcterms:created>
  <dcterms:modified xsi:type="dcterms:W3CDTF">2022-12-27T05:53:00Z</dcterms:modified>
</cp:coreProperties>
</file>