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D0" w:rsidRDefault="004212D0" w:rsidP="004212D0">
      <w:pPr>
        <w:pStyle w:val="a3"/>
        <w:jc w:val="center"/>
      </w:pPr>
      <w:r>
        <w:rPr>
          <w:b/>
          <w:bCs/>
        </w:rPr>
        <w:t>Обобщение практики муниципального земельного контроля за 2017 год.</w:t>
      </w:r>
      <w:r>
        <w:t xml:space="preserve"> </w:t>
      </w:r>
    </w:p>
    <w:p w:rsidR="00A26869" w:rsidRDefault="00A26869" w:rsidP="004212D0">
      <w:pPr>
        <w:pStyle w:val="a3"/>
      </w:pPr>
    </w:p>
    <w:p w:rsidR="008B1A5C" w:rsidRDefault="00A26869" w:rsidP="004212D0">
      <w:pPr>
        <w:pStyle w:val="a3"/>
      </w:pPr>
      <w:r>
        <w:t xml:space="preserve">       </w:t>
      </w:r>
      <w:r w:rsidR="004212D0">
        <w:t xml:space="preserve">Обобщение практики осуществления муниципального земельного контроля за 2017 год подготовлено в соответствии с ч. 3 ст. 8.2.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8B1A5C">
        <w:t>.</w:t>
      </w:r>
    </w:p>
    <w:p w:rsidR="004212D0" w:rsidRDefault="00A26869" w:rsidP="004212D0">
      <w:pPr>
        <w:pStyle w:val="a3"/>
      </w:pPr>
      <w:r>
        <w:t xml:space="preserve">      </w:t>
      </w:r>
      <w:r w:rsidR="004212D0">
        <w:t xml:space="preserve">В 2017 году </w:t>
      </w:r>
      <w:r w:rsidR="008B1A5C">
        <w:t xml:space="preserve">сектором </w:t>
      </w:r>
      <w:r w:rsidR="004212D0">
        <w:t xml:space="preserve"> муниципального  контроля </w:t>
      </w:r>
      <w:r w:rsidR="008B1A5C">
        <w:t xml:space="preserve"> Отдела строительства, транспорта, жилищно-коммунального хозяйства, имущественных и земельных отношений Администрации Шумихинского района </w:t>
      </w:r>
      <w:r w:rsidR="004212D0">
        <w:t xml:space="preserve">проведены плановые и внеплановые выездные проверки в отношении  физических лиц. В ходе проверки выявлены факты нарушения требований земельного законодательства.  </w:t>
      </w:r>
    </w:p>
    <w:p w:rsidR="004212D0" w:rsidRDefault="004212D0" w:rsidP="004212D0">
      <w:pPr>
        <w:pStyle w:val="a3"/>
      </w:pPr>
      <w:r>
        <w:t xml:space="preserve">При проведении проверок в рамках муниципального земельного контроля  типичными нарушениями, допускаемыми  физическими лицами являются: </w:t>
      </w:r>
    </w:p>
    <w:p w:rsidR="004212D0" w:rsidRDefault="00A26869" w:rsidP="004212D0">
      <w:pPr>
        <w:pStyle w:val="a3"/>
      </w:pPr>
      <w:r>
        <w:t xml:space="preserve">        1</w:t>
      </w:r>
      <w:r w:rsidR="004212D0">
        <w:t xml:space="preserve">. Изменение фактических границ земельных участков, в результате которых увеличивается площадь земельного участка за счет самовольного занятия земель,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</w:t>
      </w:r>
    </w:p>
    <w:p w:rsidR="004212D0" w:rsidRDefault="004212D0" w:rsidP="004212D0">
      <w:pPr>
        <w:pStyle w:val="a3"/>
      </w:pPr>
      <w:r>
        <w:t xml:space="preserve">Ответственность за правонарушение установлена </w:t>
      </w:r>
      <w:hyperlink r:id="rId4" w:history="1">
        <w:r>
          <w:rPr>
            <w:rStyle w:val="a4"/>
          </w:rPr>
          <w:t>статьей 7.1</w:t>
        </w:r>
      </w:hyperlink>
      <w:r>
        <w:t xml:space="preserve"> КоАП. </w:t>
      </w:r>
    </w:p>
    <w:p w:rsidR="004212D0" w:rsidRDefault="004212D0" w:rsidP="004212D0">
      <w:pPr>
        <w:pStyle w:val="a3"/>
      </w:pPr>
      <w: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указанным в ЕГРН, не пересекают границ смежных земельных участков. Если в сведениях ЕГРН отсутствуют сведения о местоположении границ используемого земельного участка, необходимо обратиться к кадастровому инженеру за проведением кадастровых работ по определению местоположения границ земельного участка. </w:t>
      </w:r>
    </w:p>
    <w:p w:rsidR="004212D0" w:rsidRDefault="00A26869" w:rsidP="004212D0">
      <w:pPr>
        <w:pStyle w:val="a3"/>
      </w:pPr>
      <w:r>
        <w:t xml:space="preserve">       Сектор </w:t>
      </w:r>
      <w:r w:rsidR="004212D0">
        <w:t xml:space="preserve"> муниципального контроля</w:t>
      </w:r>
      <w:r>
        <w:t xml:space="preserve"> Отдела 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="004212D0">
        <w:t xml:space="preserve">, уполномоченный на осуществление муниципального земельного контроля на землях сельских поселений проводит консультации и разъяснения по вопросам исполнения земельного законодательства в </w:t>
      </w:r>
      <w:r>
        <w:t xml:space="preserve">рабочие дни </w:t>
      </w:r>
      <w:r w:rsidR="004212D0">
        <w:t xml:space="preserve"> с</w:t>
      </w:r>
      <w:r>
        <w:t xml:space="preserve"> 08</w:t>
      </w:r>
      <w:r w:rsidR="004212D0">
        <w:t>-00 до 1</w:t>
      </w:r>
      <w:r>
        <w:t>2</w:t>
      </w:r>
      <w:r w:rsidR="004212D0">
        <w:t>-00, с 14-00 до 16-30</w:t>
      </w:r>
      <w:r>
        <w:t xml:space="preserve"> час.</w:t>
      </w:r>
      <w:r w:rsidR="004212D0">
        <w:t xml:space="preserve"> </w:t>
      </w:r>
    </w:p>
    <w:p w:rsidR="004212D0" w:rsidRDefault="004212D0" w:rsidP="004212D0">
      <w:pPr>
        <w:pStyle w:val="a3"/>
      </w:pPr>
      <w:r>
        <w:t xml:space="preserve">  </w:t>
      </w:r>
    </w:p>
    <w:p w:rsidR="00245DB7" w:rsidRDefault="00245DB7"/>
    <w:sectPr w:rsidR="00245DB7" w:rsidSect="0024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212D0"/>
    <w:rsid w:val="00046A4A"/>
    <w:rsid w:val="00245DB7"/>
    <w:rsid w:val="00381FC2"/>
    <w:rsid w:val="004212D0"/>
    <w:rsid w:val="006C56D6"/>
    <w:rsid w:val="008B1A5C"/>
    <w:rsid w:val="00A26869"/>
    <w:rsid w:val="00B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F9AED3A60A78F2268F9B5DF2D69CA82B684072EC5E91A21ED1E9881DCF19624A4EDB186CF6Z33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2018-06-08T11:29:00Z</dcterms:created>
  <dcterms:modified xsi:type="dcterms:W3CDTF">2018-06-08T11:29:00Z</dcterms:modified>
</cp:coreProperties>
</file>