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5C" w:rsidRPr="00A122D7" w:rsidRDefault="00A5705C" w:rsidP="00A570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 w:rsidRPr="00A122D7">
        <w:rPr>
          <w:rFonts w:ascii="Times New Roman" w:eastAsia="Times New Roman" w:hAnsi="Times New Roman" w:cs="Times New Roman"/>
          <w:sz w:val="20"/>
          <w:szCs w:val="20"/>
        </w:rPr>
        <w:t>Акционерное общество</w:t>
      </w:r>
    </w:p>
    <w:p w:rsidR="00A5705C" w:rsidRPr="00A122D7" w:rsidRDefault="00A5705C" w:rsidP="00A5705C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22D7">
        <w:rPr>
          <w:rFonts w:ascii="Times New Roman" w:eastAsia="Times New Roman" w:hAnsi="Times New Roman" w:cs="Times New Roman"/>
          <w:sz w:val="20"/>
          <w:szCs w:val="20"/>
        </w:rPr>
        <w:t>«Российский Сельскохозяйственный банк»</w:t>
      </w:r>
    </w:p>
    <w:p w:rsidR="00A5705C" w:rsidRPr="00A122D7" w:rsidRDefault="00A5705C" w:rsidP="00A5705C">
      <w:pPr>
        <w:pBdr>
          <w:bottom w:val="single" w:sz="12" w:space="1" w:color="000000"/>
        </w:pBd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22D7">
        <w:rPr>
          <w:rFonts w:ascii="Times New Roman" w:eastAsia="Times New Roman" w:hAnsi="Times New Roman" w:cs="Times New Roman"/>
          <w:sz w:val="20"/>
          <w:szCs w:val="20"/>
        </w:rPr>
        <w:t>(АО «Россельхозбанк»)</w:t>
      </w:r>
    </w:p>
    <w:p w:rsidR="00A5705C" w:rsidRPr="00A122D7" w:rsidRDefault="00A5705C" w:rsidP="00A5705C">
      <w:pPr>
        <w:pBdr>
          <w:bottom w:val="single" w:sz="12" w:space="1" w:color="000000"/>
        </w:pBdr>
        <w:tabs>
          <w:tab w:val="center" w:pos="4677"/>
          <w:tab w:val="right" w:pos="9355"/>
        </w:tabs>
        <w:spacing w:before="240"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22D7">
        <w:rPr>
          <w:rFonts w:ascii="Times New Roman" w:eastAsia="Times New Roman" w:hAnsi="Times New Roman" w:cs="Times New Roman"/>
          <w:b/>
          <w:sz w:val="20"/>
          <w:szCs w:val="20"/>
        </w:rPr>
        <w:t>Департамент маркетинга и коммуникаций</w:t>
      </w:r>
    </w:p>
    <w:p w:rsidR="00A5705C" w:rsidRPr="00A122D7" w:rsidRDefault="00A5705C" w:rsidP="00A5705C">
      <w:pPr>
        <w:spacing w:after="280"/>
        <w:rPr>
          <w:rFonts w:ascii="Times New Roman" w:eastAsia="Times New Roman" w:hAnsi="Times New Roman" w:cs="Times New Roman"/>
          <w:sz w:val="20"/>
          <w:szCs w:val="20"/>
        </w:rPr>
      </w:pPr>
      <w:r w:rsidRPr="00A122D7">
        <w:rPr>
          <w:rFonts w:ascii="Times New Roman" w:eastAsia="Times New Roman" w:hAnsi="Times New Roman" w:cs="Times New Roman"/>
          <w:sz w:val="20"/>
          <w:szCs w:val="20"/>
        </w:rPr>
        <w:t xml:space="preserve">Пресненская набережная д. 10, стр.2                                                тел.: (495) 221-51-25, 221-51-24 </w:t>
      </w:r>
      <w:r w:rsidRPr="00A122D7">
        <w:rPr>
          <w:rFonts w:ascii="Times New Roman" w:eastAsia="Times New Roman" w:hAnsi="Times New Roman" w:cs="Times New Roman"/>
          <w:sz w:val="20"/>
          <w:szCs w:val="20"/>
        </w:rPr>
        <w:br/>
        <w:t>Е-</w:t>
      </w:r>
      <w:proofErr w:type="spellStart"/>
      <w:r w:rsidRPr="00A122D7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A122D7">
        <w:rPr>
          <w:rFonts w:ascii="Times New Roman" w:eastAsia="Times New Roman" w:hAnsi="Times New Roman" w:cs="Times New Roman"/>
          <w:sz w:val="20"/>
          <w:szCs w:val="20"/>
        </w:rPr>
        <w:t>: press@rshb.ru</w:t>
      </w:r>
    </w:p>
    <w:p w:rsidR="00A5705C" w:rsidRPr="00A122D7" w:rsidRDefault="00B2021B" w:rsidP="00A5705C">
      <w:pPr>
        <w:spacing w:after="28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«2» </w:t>
      </w:r>
      <w:bookmarkStart w:id="1" w:name="_GoBack"/>
      <w:bookmarkEnd w:id="1"/>
      <w:r w:rsidR="00A5705C">
        <w:rPr>
          <w:rFonts w:ascii="Times New Roman" w:eastAsia="Times New Roman" w:hAnsi="Times New Roman" w:cs="Times New Roman"/>
          <w:sz w:val="20"/>
          <w:szCs w:val="20"/>
        </w:rPr>
        <w:t>февраля 2024</w:t>
      </w:r>
      <w:r w:rsidR="00A5705C" w:rsidRPr="00A122D7">
        <w:rPr>
          <w:rFonts w:ascii="Times New Roman" w:eastAsia="Times New Roman" w:hAnsi="Times New Roman" w:cs="Times New Roman"/>
          <w:sz w:val="20"/>
          <w:szCs w:val="20"/>
        </w:rPr>
        <w:t xml:space="preserve"> г.  </w:t>
      </w:r>
      <w:r w:rsidR="00A5705C" w:rsidRPr="00A122D7">
        <w:rPr>
          <w:rFonts w:ascii="Times New Roman" w:eastAsia="Times New Roman" w:hAnsi="Times New Roman" w:cs="Times New Roman"/>
          <w:sz w:val="20"/>
          <w:szCs w:val="20"/>
        </w:rPr>
        <w:tab/>
      </w:r>
      <w:r w:rsidR="00A5705C" w:rsidRPr="00A122D7">
        <w:rPr>
          <w:rFonts w:ascii="Times New Roman" w:eastAsia="Times New Roman" w:hAnsi="Times New Roman" w:cs="Times New Roman"/>
          <w:sz w:val="20"/>
          <w:szCs w:val="20"/>
        </w:rPr>
        <w:tab/>
      </w:r>
      <w:r w:rsidR="00A5705C" w:rsidRPr="00A122D7">
        <w:rPr>
          <w:rFonts w:ascii="Times New Roman" w:eastAsia="Times New Roman" w:hAnsi="Times New Roman" w:cs="Times New Roman"/>
          <w:sz w:val="20"/>
          <w:szCs w:val="20"/>
        </w:rPr>
        <w:tab/>
      </w:r>
      <w:r w:rsidR="00A5705C" w:rsidRPr="00A122D7">
        <w:rPr>
          <w:rFonts w:ascii="Times New Roman" w:eastAsia="Times New Roman" w:hAnsi="Times New Roman" w:cs="Times New Roman"/>
          <w:sz w:val="20"/>
          <w:szCs w:val="20"/>
        </w:rPr>
        <w:tab/>
      </w:r>
      <w:r w:rsidR="00A5705C" w:rsidRPr="00A122D7">
        <w:rPr>
          <w:rFonts w:ascii="Times New Roman" w:eastAsia="Times New Roman" w:hAnsi="Times New Roman" w:cs="Times New Roman"/>
          <w:sz w:val="20"/>
          <w:szCs w:val="20"/>
        </w:rPr>
        <w:tab/>
      </w:r>
      <w:r w:rsidR="00A5705C" w:rsidRPr="00A122D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Пресс-релиз</w:t>
      </w:r>
    </w:p>
    <w:p w:rsidR="00A5705C" w:rsidRPr="00AA1413" w:rsidRDefault="00A5705C" w:rsidP="00A5705C">
      <w:pPr>
        <w:spacing w:after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5C" w:rsidRPr="00182959" w:rsidRDefault="00A5705C" w:rsidP="00A5705C">
      <w:pPr>
        <w:spacing w:after="240"/>
        <w:ind w:firstLine="284"/>
        <w:jc w:val="center"/>
        <w:rPr>
          <w:rFonts w:ascii="Times New Roman" w:hAnsi="Times New Roman" w:cs="Times New Roman"/>
          <w:b/>
        </w:rPr>
      </w:pPr>
      <w:r w:rsidRPr="00182959">
        <w:rPr>
          <w:rFonts w:ascii="Times New Roman" w:hAnsi="Times New Roman" w:cs="Times New Roman"/>
          <w:b/>
        </w:rPr>
        <w:t xml:space="preserve">РСХБ </w:t>
      </w:r>
      <w:r w:rsidR="00C37B96">
        <w:rPr>
          <w:rFonts w:ascii="Times New Roman" w:hAnsi="Times New Roman" w:cs="Times New Roman"/>
          <w:b/>
        </w:rPr>
        <w:t>запустил</w:t>
      </w:r>
      <w:r w:rsidR="00C37B96" w:rsidRPr="00182959">
        <w:rPr>
          <w:rFonts w:ascii="Times New Roman" w:hAnsi="Times New Roman" w:cs="Times New Roman"/>
          <w:b/>
        </w:rPr>
        <w:t xml:space="preserve"> </w:t>
      </w:r>
      <w:r w:rsidRPr="00182959">
        <w:rPr>
          <w:rFonts w:ascii="Times New Roman" w:hAnsi="Times New Roman" w:cs="Times New Roman"/>
          <w:b/>
        </w:rPr>
        <w:t>новый вклад-конструктор «Свой вклад»</w:t>
      </w:r>
      <w:r w:rsidR="005466C2" w:rsidRPr="00182959">
        <w:rPr>
          <w:rFonts w:ascii="Times New Roman" w:hAnsi="Times New Roman" w:cs="Times New Roman"/>
          <w:b/>
        </w:rPr>
        <w:t xml:space="preserve"> </w:t>
      </w:r>
    </w:p>
    <w:p w:rsidR="00846DB6" w:rsidRPr="00182959" w:rsidRDefault="00A5705C" w:rsidP="00A5705C">
      <w:pPr>
        <w:spacing w:after="240"/>
        <w:ind w:firstLine="284"/>
        <w:jc w:val="both"/>
        <w:rPr>
          <w:rFonts w:ascii="Times New Roman" w:hAnsi="Times New Roman" w:cs="Times New Roman"/>
        </w:rPr>
      </w:pPr>
      <w:r w:rsidRPr="00182959">
        <w:rPr>
          <w:rFonts w:ascii="Times New Roman" w:hAnsi="Times New Roman" w:cs="Times New Roman"/>
        </w:rPr>
        <w:t xml:space="preserve">С 1 февраля 2024 года Россельхозбанк </w:t>
      </w:r>
      <w:r w:rsidR="00C37B96">
        <w:rPr>
          <w:rFonts w:ascii="Times New Roman" w:hAnsi="Times New Roman" w:cs="Times New Roman"/>
        </w:rPr>
        <w:t>запустил</w:t>
      </w:r>
      <w:r w:rsidR="00C37B96" w:rsidRPr="00182959">
        <w:rPr>
          <w:rFonts w:ascii="Times New Roman" w:hAnsi="Times New Roman" w:cs="Times New Roman"/>
        </w:rPr>
        <w:t xml:space="preserve"> </w:t>
      </w:r>
      <w:r w:rsidR="00D61508" w:rsidRPr="00182959">
        <w:rPr>
          <w:rFonts w:ascii="Times New Roman" w:hAnsi="Times New Roman" w:cs="Times New Roman"/>
        </w:rPr>
        <w:t>новый продукт – вклад-</w:t>
      </w:r>
      <w:r w:rsidR="00BF5CB1" w:rsidRPr="00182959">
        <w:rPr>
          <w:rFonts w:ascii="Times New Roman" w:hAnsi="Times New Roman" w:cs="Times New Roman"/>
        </w:rPr>
        <w:t>конструктор</w:t>
      </w:r>
      <w:r w:rsidR="00D61508" w:rsidRPr="00182959">
        <w:rPr>
          <w:rFonts w:ascii="Times New Roman" w:hAnsi="Times New Roman" w:cs="Times New Roman"/>
        </w:rPr>
        <w:t xml:space="preserve"> «Свой вклад».</w:t>
      </w:r>
      <w:r w:rsidR="00BF5CB1" w:rsidRPr="00182959">
        <w:rPr>
          <w:rFonts w:ascii="Times New Roman" w:hAnsi="Times New Roman" w:cs="Times New Roman"/>
        </w:rPr>
        <w:t xml:space="preserve"> Вклад позволяет </w:t>
      </w:r>
      <w:r w:rsidR="00846DB6" w:rsidRPr="00182959">
        <w:rPr>
          <w:rFonts w:ascii="Times New Roman" w:hAnsi="Times New Roman" w:cs="Times New Roman"/>
        </w:rPr>
        <w:t xml:space="preserve">пользователям </w:t>
      </w:r>
      <w:r w:rsidR="00BF5CB1" w:rsidRPr="00182959">
        <w:rPr>
          <w:rFonts w:ascii="Times New Roman" w:hAnsi="Times New Roman" w:cs="Times New Roman"/>
        </w:rPr>
        <w:t xml:space="preserve">самостоятельно выбирать условия хранения денег, </w:t>
      </w:r>
      <w:r w:rsidR="007F34CF" w:rsidRPr="00182959">
        <w:rPr>
          <w:rFonts w:ascii="Times New Roman" w:hAnsi="Times New Roman" w:cs="Times New Roman"/>
        </w:rPr>
        <w:t>регулируя возможности</w:t>
      </w:r>
      <w:r w:rsidR="00BF5CB1" w:rsidRPr="00182959">
        <w:rPr>
          <w:rFonts w:ascii="Times New Roman" w:hAnsi="Times New Roman" w:cs="Times New Roman"/>
        </w:rPr>
        <w:t xml:space="preserve"> поп</w:t>
      </w:r>
      <w:r w:rsidR="00FB671B" w:rsidRPr="00182959">
        <w:rPr>
          <w:rFonts w:ascii="Times New Roman" w:hAnsi="Times New Roman" w:cs="Times New Roman"/>
        </w:rPr>
        <w:t>олнения</w:t>
      </w:r>
      <w:r w:rsidR="00BF5CB1" w:rsidRPr="00182959">
        <w:rPr>
          <w:rFonts w:ascii="Times New Roman" w:hAnsi="Times New Roman" w:cs="Times New Roman"/>
        </w:rPr>
        <w:t xml:space="preserve"> </w:t>
      </w:r>
      <w:r w:rsidR="00FB671B" w:rsidRPr="00182959">
        <w:rPr>
          <w:rFonts w:ascii="Times New Roman" w:hAnsi="Times New Roman" w:cs="Times New Roman"/>
        </w:rPr>
        <w:t xml:space="preserve">и </w:t>
      </w:r>
      <w:r w:rsidR="00C37B96">
        <w:rPr>
          <w:rFonts w:ascii="Times New Roman" w:hAnsi="Times New Roman" w:cs="Times New Roman"/>
        </w:rPr>
        <w:t>совершения расходных операций</w:t>
      </w:r>
      <w:r w:rsidR="00FB671B" w:rsidRPr="00182959">
        <w:rPr>
          <w:rFonts w:ascii="Times New Roman" w:hAnsi="Times New Roman" w:cs="Times New Roman"/>
        </w:rPr>
        <w:t xml:space="preserve">, </w:t>
      </w:r>
      <w:r w:rsidR="003818FF" w:rsidRPr="00182959">
        <w:rPr>
          <w:rFonts w:ascii="Times New Roman" w:hAnsi="Times New Roman" w:cs="Times New Roman"/>
        </w:rPr>
        <w:t xml:space="preserve">или же </w:t>
      </w:r>
      <w:r w:rsidR="00FB671B" w:rsidRPr="00182959">
        <w:rPr>
          <w:rFonts w:ascii="Times New Roman" w:hAnsi="Times New Roman" w:cs="Times New Roman"/>
        </w:rPr>
        <w:t xml:space="preserve">позволяет </w:t>
      </w:r>
      <w:r w:rsidR="003818FF" w:rsidRPr="00182959">
        <w:rPr>
          <w:rFonts w:ascii="Times New Roman" w:hAnsi="Times New Roman" w:cs="Times New Roman"/>
        </w:rPr>
        <w:t xml:space="preserve">вовсе отказаться от этих опций. </w:t>
      </w:r>
    </w:p>
    <w:p w:rsidR="00341A7A" w:rsidRDefault="003818FF" w:rsidP="00846DB6">
      <w:pPr>
        <w:spacing w:after="240"/>
        <w:ind w:firstLine="284"/>
        <w:jc w:val="both"/>
        <w:rPr>
          <w:rFonts w:ascii="Times New Roman" w:hAnsi="Times New Roman" w:cs="Times New Roman"/>
        </w:rPr>
      </w:pPr>
      <w:r w:rsidRPr="00182959">
        <w:rPr>
          <w:rFonts w:ascii="Times New Roman" w:hAnsi="Times New Roman" w:cs="Times New Roman"/>
        </w:rPr>
        <w:t>Ставка по вкладу варьируется в зависимости от выбранных условий</w:t>
      </w:r>
      <w:r w:rsidR="00FB671B" w:rsidRPr="00182959">
        <w:rPr>
          <w:rFonts w:ascii="Times New Roman" w:hAnsi="Times New Roman" w:cs="Times New Roman"/>
        </w:rPr>
        <w:t xml:space="preserve">. </w:t>
      </w:r>
      <w:r w:rsidR="00341A7A" w:rsidRPr="00341A7A">
        <w:rPr>
          <w:rFonts w:ascii="Times New Roman" w:hAnsi="Times New Roman" w:cs="Times New Roman"/>
        </w:rPr>
        <w:t xml:space="preserve">Максимальная доходность по вкладу составит </w:t>
      </w:r>
      <w:r w:rsidR="00341A7A" w:rsidRPr="00341A7A">
        <w:rPr>
          <w:rFonts w:ascii="Times New Roman" w:hAnsi="Times New Roman" w:cs="Times New Roman"/>
          <w:b/>
        </w:rPr>
        <w:t>14,2%</w:t>
      </w:r>
      <w:r w:rsidR="00341A7A" w:rsidRPr="00341A7A">
        <w:rPr>
          <w:rFonts w:ascii="Times New Roman" w:hAnsi="Times New Roman" w:cs="Times New Roman"/>
        </w:rPr>
        <w:t xml:space="preserve"> годовых при оформлении </w:t>
      </w:r>
      <w:r w:rsidR="00341A7A">
        <w:rPr>
          <w:rFonts w:ascii="Times New Roman" w:hAnsi="Times New Roman" w:cs="Times New Roman"/>
        </w:rPr>
        <w:t>депозита</w:t>
      </w:r>
      <w:r w:rsidR="00341A7A" w:rsidRPr="00341A7A">
        <w:rPr>
          <w:rFonts w:ascii="Times New Roman" w:hAnsi="Times New Roman" w:cs="Times New Roman"/>
        </w:rPr>
        <w:t xml:space="preserve"> через Интернет-банк или мобильное приложение на 180 или 270 дней с выплатой процентов в конце срока, без условий пополнения и снятия. </w:t>
      </w:r>
    </w:p>
    <w:p w:rsidR="00A5705C" w:rsidRPr="00182959" w:rsidRDefault="00A5705C" w:rsidP="00846DB6">
      <w:pPr>
        <w:spacing w:after="240"/>
        <w:ind w:firstLine="284"/>
        <w:jc w:val="both"/>
        <w:rPr>
          <w:rFonts w:ascii="Times New Roman" w:hAnsi="Times New Roman" w:cs="Times New Roman"/>
        </w:rPr>
      </w:pPr>
      <w:r w:rsidRPr="00182959">
        <w:rPr>
          <w:rFonts w:ascii="Times New Roman" w:hAnsi="Times New Roman" w:cs="Times New Roman"/>
        </w:rPr>
        <w:t>«</w:t>
      </w:r>
      <w:r w:rsidR="00846DB6" w:rsidRPr="00182959">
        <w:rPr>
          <w:rFonts w:ascii="Times New Roman" w:hAnsi="Times New Roman" w:cs="Times New Roman"/>
        </w:rPr>
        <w:t xml:space="preserve">Формат вклада-конструктора позволяет </w:t>
      </w:r>
      <w:r w:rsidR="007F34CF" w:rsidRPr="00182959">
        <w:rPr>
          <w:rFonts w:ascii="Times New Roman" w:hAnsi="Times New Roman" w:cs="Times New Roman"/>
        </w:rPr>
        <w:t xml:space="preserve">клиентам банка </w:t>
      </w:r>
      <w:r w:rsidR="00846DB6" w:rsidRPr="00182959">
        <w:rPr>
          <w:rFonts w:ascii="Times New Roman" w:hAnsi="Times New Roman" w:cs="Times New Roman"/>
        </w:rPr>
        <w:t>самостоятельно подобрать комфортные условия</w:t>
      </w:r>
      <w:r w:rsidR="00D1291D" w:rsidRPr="00182959">
        <w:rPr>
          <w:rFonts w:ascii="Times New Roman" w:hAnsi="Times New Roman" w:cs="Times New Roman"/>
        </w:rPr>
        <w:t>. Это сокращает</w:t>
      </w:r>
      <w:r w:rsidR="00846DB6" w:rsidRPr="00182959">
        <w:rPr>
          <w:rFonts w:ascii="Times New Roman" w:hAnsi="Times New Roman" w:cs="Times New Roman"/>
        </w:rPr>
        <w:t xml:space="preserve"> время </w:t>
      </w:r>
      <w:r w:rsidR="007F34CF" w:rsidRPr="00182959">
        <w:rPr>
          <w:rFonts w:ascii="Times New Roman" w:hAnsi="Times New Roman" w:cs="Times New Roman"/>
        </w:rPr>
        <w:t>на поиски выгодного предложения</w:t>
      </w:r>
      <w:r w:rsidR="00D1291D" w:rsidRPr="00182959">
        <w:rPr>
          <w:rFonts w:ascii="Times New Roman" w:hAnsi="Times New Roman" w:cs="Times New Roman"/>
        </w:rPr>
        <w:t xml:space="preserve"> и дает возможность </w:t>
      </w:r>
      <w:r w:rsidR="00341A7A">
        <w:rPr>
          <w:rFonts w:ascii="Times New Roman" w:hAnsi="Times New Roman" w:cs="Times New Roman"/>
        </w:rPr>
        <w:t>адаптировать продукт</w:t>
      </w:r>
      <w:r w:rsidR="00D1291D" w:rsidRPr="00182959">
        <w:rPr>
          <w:rFonts w:ascii="Times New Roman" w:hAnsi="Times New Roman" w:cs="Times New Roman"/>
        </w:rPr>
        <w:t xml:space="preserve"> под свои потребности и возможности</w:t>
      </w:r>
      <w:r w:rsidRPr="00182959">
        <w:rPr>
          <w:rFonts w:ascii="Times New Roman" w:hAnsi="Times New Roman" w:cs="Times New Roman"/>
        </w:rPr>
        <w:t xml:space="preserve">», – </w:t>
      </w:r>
      <w:r w:rsidR="001120CA" w:rsidRPr="00182959">
        <w:rPr>
          <w:rFonts w:ascii="Times New Roman" w:hAnsi="Times New Roman" w:cs="Times New Roman"/>
        </w:rPr>
        <w:t xml:space="preserve">прокомментировала Елена Волосевич, директор Департамента развития розничных продуктов и процессов. </w:t>
      </w:r>
    </w:p>
    <w:p w:rsidR="00D61508" w:rsidRPr="00182959" w:rsidRDefault="00BF5CB1" w:rsidP="00A5705C">
      <w:pPr>
        <w:spacing w:after="240"/>
        <w:ind w:firstLine="284"/>
        <w:jc w:val="both"/>
        <w:rPr>
          <w:rFonts w:ascii="Times New Roman" w:hAnsi="Times New Roman" w:cs="Times New Roman"/>
        </w:rPr>
      </w:pPr>
      <w:r w:rsidRPr="00182959">
        <w:rPr>
          <w:rFonts w:ascii="Times New Roman" w:hAnsi="Times New Roman" w:cs="Times New Roman"/>
        </w:rPr>
        <w:t>«Свой вклад</w:t>
      </w:r>
      <w:r w:rsidR="00A5705C" w:rsidRPr="00182959">
        <w:rPr>
          <w:rFonts w:ascii="Times New Roman" w:hAnsi="Times New Roman" w:cs="Times New Roman"/>
        </w:rPr>
        <w:t>» можно открыть на с</w:t>
      </w:r>
      <w:r w:rsidR="00FB671B" w:rsidRPr="00182959">
        <w:rPr>
          <w:rFonts w:ascii="Times New Roman" w:hAnsi="Times New Roman" w:cs="Times New Roman"/>
        </w:rPr>
        <w:t>обственное</w:t>
      </w:r>
      <w:r w:rsidR="00A5705C" w:rsidRPr="00182959">
        <w:rPr>
          <w:rFonts w:ascii="Times New Roman" w:hAnsi="Times New Roman" w:cs="Times New Roman"/>
        </w:rPr>
        <w:t xml:space="preserve"> имя, а также в пользу третьего лица. Срок размещения средств – от 3 месяцев до 4 лет. Минимальная сумма вклада</w:t>
      </w:r>
      <w:r w:rsidR="00D87878" w:rsidRPr="00182959">
        <w:rPr>
          <w:rFonts w:ascii="Times New Roman" w:hAnsi="Times New Roman" w:cs="Times New Roman"/>
        </w:rPr>
        <w:t xml:space="preserve"> составляет</w:t>
      </w:r>
      <w:r w:rsidR="00A5705C" w:rsidRPr="00182959">
        <w:rPr>
          <w:rFonts w:ascii="Times New Roman" w:hAnsi="Times New Roman" w:cs="Times New Roman"/>
        </w:rPr>
        <w:t xml:space="preserve"> </w:t>
      </w:r>
      <w:r w:rsidR="00D61508" w:rsidRPr="00182959">
        <w:rPr>
          <w:rFonts w:ascii="Times New Roman" w:hAnsi="Times New Roman" w:cs="Times New Roman"/>
        </w:rPr>
        <w:t>5</w:t>
      </w:r>
      <w:r w:rsidR="00A5705C" w:rsidRPr="00182959">
        <w:rPr>
          <w:rFonts w:ascii="Times New Roman" w:hAnsi="Times New Roman" w:cs="Times New Roman"/>
        </w:rPr>
        <w:t xml:space="preserve"> 000 </w:t>
      </w:r>
      <w:r w:rsidR="00D61508" w:rsidRPr="00182959">
        <w:rPr>
          <w:rFonts w:ascii="Times New Roman" w:hAnsi="Times New Roman" w:cs="Times New Roman"/>
        </w:rPr>
        <w:t>рублей</w:t>
      </w:r>
      <w:r w:rsidR="005B6B85">
        <w:rPr>
          <w:rFonts w:ascii="Times New Roman" w:hAnsi="Times New Roman" w:cs="Times New Roman"/>
        </w:rPr>
        <w:t>,</w:t>
      </w:r>
      <w:r w:rsidR="00D61508" w:rsidRPr="00182959">
        <w:rPr>
          <w:rFonts w:ascii="Times New Roman" w:hAnsi="Times New Roman" w:cs="Times New Roman"/>
        </w:rPr>
        <w:t xml:space="preserve"> 100 долларов </w:t>
      </w:r>
      <w:r w:rsidR="000D599F" w:rsidRPr="00182959">
        <w:rPr>
          <w:rFonts w:ascii="Times New Roman" w:hAnsi="Times New Roman" w:cs="Times New Roman"/>
        </w:rPr>
        <w:t>США</w:t>
      </w:r>
      <w:r w:rsidR="005B6B85">
        <w:rPr>
          <w:rFonts w:ascii="Times New Roman" w:hAnsi="Times New Roman" w:cs="Times New Roman"/>
        </w:rPr>
        <w:t>/евро</w:t>
      </w:r>
      <w:r w:rsidR="000D599F" w:rsidRPr="00182959">
        <w:rPr>
          <w:rFonts w:ascii="Times New Roman" w:hAnsi="Times New Roman" w:cs="Times New Roman"/>
        </w:rPr>
        <w:t xml:space="preserve"> </w:t>
      </w:r>
      <w:r w:rsidR="00D87878" w:rsidRPr="00182959">
        <w:rPr>
          <w:rFonts w:ascii="Times New Roman" w:hAnsi="Times New Roman" w:cs="Times New Roman"/>
        </w:rPr>
        <w:t>–</w:t>
      </w:r>
      <w:r w:rsidR="000D599F" w:rsidRPr="00182959">
        <w:rPr>
          <w:rFonts w:ascii="Times New Roman" w:hAnsi="Times New Roman" w:cs="Times New Roman"/>
        </w:rPr>
        <w:t xml:space="preserve"> </w:t>
      </w:r>
      <w:r w:rsidR="005B6B85">
        <w:rPr>
          <w:rFonts w:ascii="Times New Roman" w:hAnsi="Times New Roman" w:cs="Times New Roman"/>
        </w:rPr>
        <w:t>без</w:t>
      </w:r>
      <w:r w:rsidR="005B6B85" w:rsidRPr="00182959">
        <w:rPr>
          <w:rFonts w:ascii="Times New Roman" w:hAnsi="Times New Roman" w:cs="Times New Roman"/>
        </w:rPr>
        <w:t xml:space="preserve"> </w:t>
      </w:r>
      <w:r w:rsidR="00D87878" w:rsidRPr="00182959">
        <w:rPr>
          <w:rFonts w:ascii="Times New Roman" w:hAnsi="Times New Roman" w:cs="Times New Roman"/>
        </w:rPr>
        <w:t>возможност</w:t>
      </w:r>
      <w:r w:rsidR="005B6B85">
        <w:rPr>
          <w:rFonts w:ascii="Times New Roman" w:hAnsi="Times New Roman" w:cs="Times New Roman"/>
        </w:rPr>
        <w:t>и</w:t>
      </w:r>
      <w:r w:rsidR="00D87878" w:rsidRPr="00182959">
        <w:rPr>
          <w:rFonts w:ascii="Times New Roman" w:hAnsi="Times New Roman" w:cs="Times New Roman"/>
        </w:rPr>
        <w:t xml:space="preserve"> пополнения</w:t>
      </w:r>
      <w:r w:rsidR="005B6B85">
        <w:rPr>
          <w:rFonts w:ascii="Times New Roman" w:hAnsi="Times New Roman" w:cs="Times New Roman"/>
        </w:rPr>
        <w:t xml:space="preserve"> и совершения расходных операций</w:t>
      </w:r>
      <w:r w:rsidR="00D87878" w:rsidRPr="00182959">
        <w:rPr>
          <w:rFonts w:ascii="Times New Roman" w:hAnsi="Times New Roman" w:cs="Times New Roman"/>
        </w:rPr>
        <w:t xml:space="preserve">, </w:t>
      </w:r>
      <w:r w:rsidR="005B6B85">
        <w:rPr>
          <w:rFonts w:ascii="Times New Roman" w:hAnsi="Times New Roman" w:cs="Times New Roman"/>
        </w:rPr>
        <w:t xml:space="preserve">5 000 рублей с условием пополнения, </w:t>
      </w:r>
      <w:r w:rsidR="00D87878" w:rsidRPr="00182959">
        <w:rPr>
          <w:rFonts w:ascii="Times New Roman" w:hAnsi="Times New Roman" w:cs="Times New Roman"/>
        </w:rPr>
        <w:t xml:space="preserve">но </w:t>
      </w:r>
      <w:r w:rsidR="00D61508" w:rsidRPr="00182959">
        <w:rPr>
          <w:rFonts w:ascii="Times New Roman" w:hAnsi="Times New Roman" w:cs="Times New Roman"/>
        </w:rPr>
        <w:t xml:space="preserve">без </w:t>
      </w:r>
      <w:r w:rsidR="000D599F" w:rsidRPr="00182959">
        <w:rPr>
          <w:rFonts w:ascii="Times New Roman" w:hAnsi="Times New Roman" w:cs="Times New Roman"/>
        </w:rPr>
        <w:t xml:space="preserve">возможности </w:t>
      </w:r>
      <w:r w:rsidR="00D61508" w:rsidRPr="00182959">
        <w:rPr>
          <w:rFonts w:ascii="Times New Roman" w:hAnsi="Times New Roman" w:cs="Times New Roman"/>
        </w:rPr>
        <w:t xml:space="preserve">расходных </w:t>
      </w:r>
      <w:r w:rsidR="000D599F" w:rsidRPr="00182959">
        <w:rPr>
          <w:rFonts w:ascii="Times New Roman" w:hAnsi="Times New Roman" w:cs="Times New Roman"/>
        </w:rPr>
        <w:t xml:space="preserve">операций </w:t>
      </w:r>
      <w:r w:rsidR="00FB671B" w:rsidRPr="00182959">
        <w:rPr>
          <w:rFonts w:ascii="Times New Roman" w:hAnsi="Times New Roman" w:cs="Times New Roman"/>
        </w:rPr>
        <w:t>и</w:t>
      </w:r>
      <w:r w:rsidR="000D599F" w:rsidRPr="00182959">
        <w:rPr>
          <w:rFonts w:ascii="Times New Roman" w:hAnsi="Times New Roman" w:cs="Times New Roman"/>
        </w:rPr>
        <w:t>ли</w:t>
      </w:r>
      <w:r w:rsidR="00D61508" w:rsidRPr="00182959">
        <w:rPr>
          <w:rFonts w:ascii="Times New Roman" w:hAnsi="Times New Roman" w:cs="Times New Roman"/>
        </w:rPr>
        <w:t xml:space="preserve"> 10 000 рублей </w:t>
      </w:r>
      <w:r w:rsidR="00FB671B" w:rsidRPr="00182959">
        <w:rPr>
          <w:rFonts w:ascii="Times New Roman" w:hAnsi="Times New Roman" w:cs="Times New Roman"/>
        </w:rPr>
        <w:t>при</w:t>
      </w:r>
      <w:r w:rsidR="005B6B85">
        <w:rPr>
          <w:rFonts w:ascii="Times New Roman" w:hAnsi="Times New Roman" w:cs="Times New Roman"/>
        </w:rPr>
        <w:t xml:space="preserve"> </w:t>
      </w:r>
      <w:r w:rsidR="00FB671B" w:rsidRPr="00182959">
        <w:rPr>
          <w:rFonts w:ascii="Times New Roman" w:hAnsi="Times New Roman" w:cs="Times New Roman"/>
        </w:rPr>
        <w:t>услови</w:t>
      </w:r>
      <w:r w:rsidR="005B6B85">
        <w:rPr>
          <w:rFonts w:ascii="Times New Roman" w:hAnsi="Times New Roman" w:cs="Times New Roman"/>
        </w:rPr>
        <w:t>и совершения расходных операций</w:t>
      </w:r>
      <w:r w:rsidR="00D61508" w:rsidRPr="00182959">
        <w:rPr>
          <w:rFonts w:ascii="Times New Roman" w:hAnsi="Times New Roman" w:cs="Times New Roman"/>
        </w:rPr>
        <w:t xml:space="preserve">. </w:t>
      </w:r>
      <w:r w:rsidR="007F34CF" w:rsidRPr="00182959">
        <w:rPr>
          <w:rFonts w:ascii="Times New Roman" w:hAnsi="Times New Roman" w:cs="Times New Roman"/>
        </w:rPr>
        <w:t>В</w:t>
      </w:r>
      <w:r w:rsidR="00D61508" w:rsidRPr="00182959">
        <w:rPr>
          <w:rFonts w:ascii="Times New Roman" w:hAnsi="Times New Roman" w:cs="Times New Roman"/>
        </w:rPr>
        <w:t xml:space="preserve"> случае есл</w:t>
      </w:r>
      <w:r w:rsidRPr="00182959">
        <w:rPr>
          <w:rFonts w:ascii="Times New Roman" w:hAnsi="Times New Roman" w:cs="Times New Roman"/>
        </w:rPr>
        <w:t xml:space="preserve">и </w:t>
      </w:r>
      <w:r w:rsidR="00FB671B" w:rsidRPr="00182959">
        <w:rPr>
          <w:rFonts w:ascii="Times New Roman" w:hAnsi="Times New Roman" w:cs="Times New Roman"/>
        </w:rPr>
        <w:t xml:space="preserve">вкладчик решил отказаться от пополнений и расходных операций, </w:t>
      </w:r>
      <w:r w:rsidR="007D569E" w:rsidRPr="00182959">
        <w:rPr>
          <w:rFonts w:ascii="Times New Roman" w:hAnsi="Times New Roman" w:cs="Times New Roman"/>
        </w:rPr>
        <w:t xml:space="preserve">максимальная </w:t>
      </w:r>
      <w:r w:rsidR="007F34CF" w:rsidRPr="00182959">
        <w:rPr>
          <w:rFonts w:ascii="Times New Roman" w:hAnsi="Times New Roman" w:cs="Times New Roman"/>
        </w:rPr>
        <w:t>сумма вклада не ограничена</w:t>
      </w:r>
      <w:r w:rsidRPr="00182959">
        <w:rPr>
          <w:rFonts w:ascii="Times New Roman" w:hAnsi="Times New Roman" w:cs="Times New Roman"/>
        </w:rPr>
        <w:t xml:space="preserve">, </w:t>
      </w:r>
      <w:r w:rsidR="007F34CF" w:rsidRPr="00182959">
        <w:rPr>
          <w:rFonts w:ascii="Times New Roman" w:hAnsi="Times New Roman" w:cs="Times New Roman"/>
        </w:rPr>
        <w:t>при других</w:t>
      </w:r>
      <w:r w:rsidR="00FB671B" w:rsidRPr="00182959">
        <w:rPr>
          <w:rFonts w:ascii="Times New Roman" w:hAnsi="Times New Roman" w:cs="Times New Roman"/>
        </w:rPr>
        <w:t xml:space="preserve"> условиях она составит </w:t>
      </w:r>
      <w:r w:rsidRPr="00182959">
        <w:rPr>
          <w:rFonts w:ascii="Times New Roman" w:hAnsi="Times New Roman" w:cs="Times New Roman"/>
        </w:rPr>
        <w:t>10 </w:t>
      </w:r>
      <w:r w:rsidR="007D569E" w:rsidRPr="00182959">
        <w:rPr>
          <w:rFonts w:ascii="Times New Roman" w:hAnsi="Times New Roman" w:cs="Times New Roman"/>
        </w:rPr>
        <w:t>млн</w:t>
      </w:r>
      <w:r w:rsidR="00FB671B" w:rsidRPr="00182959">
        <w:rPr>
          <w:rFonts w:ascii="Times New Roman" w:hAnsi="Times New Roman" w:cs="Times New Roman"/>
        </w:rPr>
        <w:t xml:space="preserve"> рублей</w:t>
      </w:r>
      <w:r w:rsidRPr="00182959">
        <w:rPr>
          <w:rFonts w:ascii="Times New Roman" w:hAnsi="Times New Roman" w:cs="Times New Roman"/>
        </w:rPr>
        <w:t xml:space="preserve">. </w:t>
      </w:r>
    </w:p>
    <w:p w:rsidR="00A5705C" w:rsidRPr="00182959" w:rsidRDefault="00A5705C" w:rsidP="00A5705C">
      <w:pPr>
        <w:spacing w:after="240"/>
        <w:ind w:firstLine="284"/>
        <w:jc w:val="both"/>
        <w:rPr>
          <w:rFonts w:ascii="Times New Roman" w:hAnsi="Times New Roman" w:cs="Times New Roman"/>
        </w:rPr>
      </w:pPr>
      <w:r w:rsidRPr="00182959">
        <w:rPr>
          <w:rFonts w:ascii="Times New Roman" w:hAnsi="Times New Roman" w:cs="Times New Roman"/>
        </w:rPr>
        <w:t xml:space="preserve">Подробную информацию по продуктам можно получить в отделениях банка, мобильном приложении, по номеру телефона контакт-центра 8-800-100-0-100 и на официальном сайте </w:t>
      </w:r>
      <w:hyperlink r:id="rId4" w:history="1">
        <w:r w:rsidRPr="00182959">
          <w:rPr>
            <w:rStyle w:val="a3"/>
            <w:rFonts w:ascii="Times New Roman" w:hAnsi="Times New Roman" w:cs="Times New Roman"/>
          </w:rPr>
          <w:t>www.rshb.ru</w:t>
        </w:r>
      </w:hyperlink>
      <w:r w:rsidRPr="00182959">
        <w:rPr>
          <w:rFonts w:ascii="Times New Roman" w:hAnsi="Times New Roman" w:cs="Times New Roman"/>
        </w:rPr>
        <w:t>.</w:t>
      </w:r>
    </w:p>
    <w:p w:rsidR="008A16AF" w:rsidRDefault="00A5705C">
      <w:r>
        <w:rPr>
          <w:rFonts w:ascii="Times New Roman" w:eastAsia="Times New Roman" w:hAnsi="Times New Roman" w:cs="Times New Roman"/>
          <w:b/>
          <w:i/>
        </w:rPr>
        <w:t>АО «Россельхозбанк»</w:t>
      </w:r>
      <w:r>
        <w:rPr>
          <w:rFonts w:ascii="Times New Roman" w:eastAsia="Times New Roman" w:hAnsi="Times New Roman" w:cs="Times New Roman"/>
          <w:i/>
        </w:rPr>
        <w:t xml:space="preserve">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</w:t>
      </w:r>
    </w:p>
    <w:sectPr w:rsidR="008A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5C"/>
    <w:rsid w:val="000D599F"/>
    <w:rsid w:val="001120CA"/>
    <w:rsid w:val="00182959"/>
    <w:rsid w:val="00207889"/>
    <w:rsid w:val="00276F63"/>
    <w:rsid w:val="002C04C9"/>
    <w:rsid w:val="00341A7A"/>
    <w:rsid w:val="003818FF"/>
    <w:rsid w:val="005466C2"/>
    <w:rsid w:val="005B6B85"/>
    <w:rsid w:val="0071179A"/>
    <w:rsid w:val="007D569E"/>
    <w:rsid w:val="007F34CF"/>
    <w:rsid w:val="0083343C"/>
    <w:rsid w:val="00846DB6"/>
    <w:rsid w:val="008A16AF"/>
    <w:rsid w:val="00A5705C"/>
    <w:rsid w:val="00B2021B"/>
    <w:rsid w:val="00B4432C"/>
    <w:rsid w:val="00BF5CB1"/>
    <w:rsid w:val="00C37B96"/>
    <w:rsid w:val="00D1291D"/>
    <w:rsid w:val="00D61508"/>
    <w:rsid w:val="00D87878"/>
    <w:rsid w:val="00E62790"/>
    <w:rsid w:val="00F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831F"/>
  <w15:chartTrackingRefBased/>
  <w15:docId w15:val="{941D88C1-6CD1-41DF-B66F-E51748AC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705C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Утенышева Влада Константиновна</dc:creator>
  <cp:keywords/>
  <dc:description/>
  <cp:lastModifiedBy>Жемчужникова Анна Михайловна</cp:lastModifiedBy>
  <cp:revision>3</cp:revision>
  <dcterms:created xsi:type="dcterms:W3CDTF">2024-02-02T06:45:00Z</dcterms:created>
  <dcterms:modified xsi:type="dcterms:W3CDTF">2024-02-02T09:08:00Z</dcterms:modified>
</cp:coreProperties>
</file>