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3C" w:rsidRPr="00A27CBB" w:rsidRDefault="001C5072">
      <w:pPr>
        <w:pStyle w:val="5"/>
        <w:framePr w:w="9350" w:h="14596" w:hRule="exact" w:wrap="none" w:vAnchor="page" w:hAnchor="page" w:x="1294" w:y="1122"/>
        <w:shd w:val="clear" w:color="auto" w:fill="auto"/>
        <w:ind w:left="20"/>
        <w:rPr>
          <w:b/>
        </w:rPr>
      </w:pPr>
      <w:r w:rsidRPr="00A27CBB">
        <w:rPr>
          <w:b/>
        </w:rPr>
        <w:t>ПРОТОКОЛ № 1</w:t>
      </w:r>
    </w:p>
    <w:p w:rsidR="0083573C" w:rsidRPr="00A27CBB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after="279"/>
        <w:ind w:left="20"/>
        <w:rPr>
          <w:b/>
        </w:rPr>
      </w:pPr>
      <w:r w:rsidRPr="00A27CBB">
        <w:rPr>
          <w:b/>
        </w:rPr>
        <w:t>заседания районной трехсторонней комиссии по регулированию социально-трудовых отношений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after="13" w:line="220" w:lineRule="exact"/>
        <w:ind w:right="20"/>
        <w:jc w:val="right"/>
      </w:pPr>
      <w:r>
        <w:t>от 28.02.2017 г.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after="308" w:line="220" w:lineRule="exact"/>
        <w:ind w:left="20"/>
        <w:jc w:val="both"/>
      </w:pPr>
      <w:r>
        <w:t>Присутствовало членов комиссии - 9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after="279" w:line="220" w:lineRule="exact"/>
        <w:ind w:left="20"/>
      </w:pPr>
      <w:r>
        <w:t>ПОВЕСТКА ДНЯ</w:t>
      </w:r>
    </w:p>
    <w:p w:rsidR="0083573C" w:rsidRDefault="001C5072">
      <w:pPr>
        <w:pStyle w:val="5"/>
        <w:framePr w:w="9350" w:h="14596" w:hRule="exact" w:wrap="none" w:vAnchor="page" w:hAnchor="page" w:x="1294" w:y="1122"/>
        <w:numPr>
          <w:ilvl w:val="0"/>
          <w:numId w:val="1"/>
        </w:numPr>
        <w:shd w:val="clear" w:color="auto" w:fill="auto"/>
        <w:tabs>
          <w:tab w:val="left" w:pos="313"/>
        </w:tabs>
        <w:spacing w:line="274" w:lineRule="exact"/>
        <w:ind w:left="20" w:right="20"/>
        <w:jc w:val="both"/>
      </w:pPr>
      <w:r>
        <w:t>О работе районной трехсторонней комиссии по регулированию социально-трудовых отношений в 2017 году.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line="274" w:lineRule="exact"/>
        <w:ind w:left="580" w:right="20"/>
        <w:jc w:val="both"/>
      </w:pPr>
      <w:r>
        <w:t xml:space="preserve">Иващенко </w:t>
      </w:r>
      <w:r>
        <w:rPr>
          <w:lang w:val="en-US"/>
        </w:rPr>
        <w:t>JI</w:t>
      </w:r>
      <w:r w:rsidRPr="00376A73">
        <w:t>.</w:t>
      </w:r>
      <w:r>
        <w:rPr>
          <w:lang w:val="en-US"/>
        </w:rPr>
        <w:t>A</w:t>
      </w:r>
      <w:r w:rsidRPr="00376A73">
        <w:t xml:space="preserve">. </w:t>
      </w:r>
      <w:r>
        <w:rPr>
          <w:rStyle w:val="1"/>
        </w:rPr>
        <w:t xml:space="preserve">- </w:t>
      </w:r>
      <w:r>
        <w:t>координатор комиссии по урегулированию социально-трудовых отношений, заместитель Главы Администрации Шумихинского района</w:t>
      </w:r>
    </w:p>
    <w:p w:rsidR="0083573C" w:rsidRDefault="001C5072">
      <w:pPr>
        <w:pStyle w:val="5"/>
        <w:framePr w:w="9350" w:h="14596" w:hRule="exact" w:wrap="none" w:vAnchor="page" w:hAnchor="page" w:x="1294" w:y="1122"/>
        <w:numPr>
          <w:ilvl w:val="0"/>
          <w:numId w:val="1"/>
        </w:numPr>
        <w:shd w:val="clear" w:color="auto" w:fill="auto"/>
        <w:tabs>
          <w:tab w:val="left" w:pos="438"/>
        </w:tabs>
        <w:spacing w:line="274" w:lineRule="exact"/>
        <w:ind w:left="20" w:right="20"/>
        <w:jc w:val="both"/>
      </w:pPr>
      <w:r>
        <w:t>Отчет о выполнении Территориального соглашения между Администрацией Шумихинского района, Координационным Советом профсоюзов Шумихинского района и представителем работодателей Шумихинского района в 2016 году.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line="274" w:lineRule="exact"/>
        <w:ind w:left="580" w:right="20"/>
        <w:jc w:val="both"/>
      </w:pPr>
      <w:r>
        <w:t>Двизова О.В. - координатор от Администрации района, заведующий отделом экономического развития, инвестиционной политики, предпринимательства и потребительского рынка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line="274" w:lineRule="exact"/>
        <w:ind w:left="580" w:right="20"/>
        <w:jc w:val="left"/>
      </w:pPr>
      <w:r>
        <w:t>Логинова Е.Н. - координатор от профсоюзных организаций, председатель координационного совета профсоюзов Шумихинского района Пономарева Н.В.- ведущий библиотекарь детской библиотеки, председатель профкома профсоюза работников культуры</w:t>
      </w:r>
    </w:p>
    <w:p w:rsidR="0083573C" w:rsidRDefault="001C5072">
      <w:pPr>
        <w:pStyle w:val="5"/>
        <w:framePr w:w="9350" w:h="14596" w:hRule="exact" w:wrap="none" w:vAnchor="page" w:hAnchor="page" w:x="1294" w:y="1122"/>
        <w:numPr>
          <w:ilvl w:val="0"/>
          <w:numId w:val="1"/>
        </w:numPr>
        <w:shd w:val="clear" w:color="auto" w:fill="auto"/>
        <w:tabs>
          <w:tab w:val="left" w:pos="318"/>
        </w:tabs>
        <w:spacing w:line="274" w:lineRule="exact"/>
        <w:ind w:left="20" w:right="20"/>
        <w:jc w:val="both"/>
      </w:pPr>
      <w:r>
        <w:t>Утверждение плана работы трехсторонней комиссии по регулированию социально</w:t>
      </w:r>
      <w:r>
        <w:softHyphen/>
        <w:t>трудовых отношений в Шумихинском районе на 2017 год.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after="523" w:line="274" w:lineRule="exact"/>
        <w:ind w:left="580" w:right="20"/>
        <w:jc w:val="both"/>
      </w:pPr>
      <w:r>
        <w:t>Иващенко Л.А. - координатор комиссии по урегулированию социально-трудовых отношений, заместитель Главы Администрации Шумихинского района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after="265" w:line="220" w:lineRule="exact"/>
        <w:ind w:left="20"/>
        <w:jc w:val="both"/>
      </w:pPr>
      <w:r>
        <w:t>Выступили:</w:t>
      </w:r>
    </w:p>
    <w:p w:rsidR="0083573C" w:rsidRDefault="001C5072">
      <w:pPr>
        <w:pStyle w:val="5"/>
        <w:framePr w:w="9350" w:h="14596" w:hRule="exact" w:wrap="none" w:vAnchor="page" w:hAnchor="page" w:x="1294" w:y="1122"/>
        <w:numPr>
          <w:ilvl w:val="0"/>
          <w:numId w:val="2"/>
        </w:numPr>
        <w:shd w:val="clear" w:color="auto" w:fill="auto"/>
        <w:tabs>
          <w:tab w:val="left" w:pos="370"/>
        </w:tabs>
        <w:spacing w:line="274" w:lineRule="exact"/>
        <w:ind w:left="20" w:right="20"/>
        <w:jc w:val="both"/>
      </w:pPr>
      <w:r>
        <w:t>Итоги работы районной трехсторонней комиссии по регулированию социально</w:t>
      </w:r>
      <w:r>
        <w:softHyphen/>
        <w:t xml:space="preserve">трудовых отношений в 2016 году подвела координатор комиссии по урегулированию социально-трудовых отношений, заместитель Главы Администрации Шумихинского района </w:t>
      </w:r>
      <w:r>
        <w:rPr>
          <w:rStyle w:val="a5"/>
        </w:rPr>
        <w:t xml:space="preserve">Иващенко </w:t>
      </w:r>
      <w:r>
        <w:t>Л.А.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line="274" w:lineRule="exact"/>
        <w:ind w:left="20" w:right="20" w:firstLine="560"/>
        <w:jc w:val="both"/>
      </w:pPr>
      <w:r>
        <w:t>Шумихинская районная трехсторонняя комиссия по регулированию социально</w:t>
      </w:r>
      <w:r>
        <w:softHyphen/>
        <w:t>трудовых отношений является постоянно действующим органом, обеспечивающим социальное партнерство в Шумихинском районе, состоит из представителей Администрации Шумихинского района, Координационного совета профсоюзов Шумихинского района и работодателей Шумихинского района.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line="274" w:lineRule="exact"/>
        <w:ind w:left="20" w:right="20" w:firstLine="560"/>
        <w:jc w:val="both"/>
      </w:pPr>
      <w:r>
        <w:t>Комиссия действует на основании Положения о Шумихинской районной трехсторонней комиссии по регулированию социально-трудовых отношений, утвержденного распоряжением Администрации Шумихинского района № 494 от 25.12.2009 г.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line="274" w:lineRule="exact"/>
        <w:ind w:left="20" w:right="20" w:firstLine="560"/>
        <w:jc w:val="both"/>
      </w:pPr>
      <w:r>
        <w:t>В 2017 году подписано новое Территориальное соглашение между Администрацией Шумихинского района, Координационным Советом профсоюзов Шумихинского района и представителем работодателей Шумихинского района на 2017-2020 годы.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line="274" w:lineRule="exact"/>
        <w:ind w:left="20" w:right="20" w:firstLine="560"/>
        <w:jc w:val="both"/>
      </w:pPr>
      <w:r>
        <w:t>Координатором Комиссии является Иващенко Л.А. - заместитель Главы Шумихинского района. В состав Комиссии входит равное количество членов от каждой стороны. В 2016 году произошли изменения в составе Комиссии.</w:t>
      </w:r>
    </w:p>
    <w:p w:rsidR="0083573C" w:rsidRDefault="001C5072">
      <w:pPr>
        <w:pStyle w:val="5"/>
        <w:framePr w:w="9350" w:h="14596" w:hRule="exact" w:wrap="none" w:vAnchor="page" w:hAnchor="page" w:x="1294" w:y="1122"/>
        <w:shd w:val="clear" w:color="auto" w:fill="auto"/>
        <w:spacing w:line="274" w:lineRule="exact"/>
        <w:ind w:left="20" w:right="20" w:firstLine="560"/>
        <w:jc w:val="both"/>
      </w:pPr>
      <w:r>
        <w:t>Комиссия осуществляют свою работу в соответствии с планом работы, ежегодно утверждаемым на одном из заседаний и размещаемом на официальном сайте Администрации Шумихинского района. Ознакомится с этими и другими документами,</w:t>
      </w:r>
    </w:p>
    <w:p w:rsidR="0083573C" w:rsidRDefault="0083573C">
      <w:pPr>
        <w:rPr>
          <w:sz w:val="2"/>
          <w:szCs w:val="2"/>
        </w:rPr>
        <w:sectPr w:rsidR="008357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/>
        <w:jc w:val="both"/>
      </w:pPr>
      <w:r>
        <w:lastRenderedPageBreak/>
        <w:t>регламентирующими работу Комиссии, можно на официальном сайте Администрации Шумихинского района в разделе «Социальное партнерство».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В 2016 году проведено 4 заседания Комиссии, на которых рассмотрено 19 вопросов, выступили 17 человек. Протоколы заседаний Комиссии ведутся.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Основной задачей Комиссии является регулирование социально-трудовых отношений на районном уровне и согласование социально-экономических интересов сторон.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В соответствии с Законом Курганской области от 02.07.2002 г. № 199 «О регулировании системы социального партнерства в Курганской области» стороны социального партнерства, в том числе комиссия по регулированию социально-трудовых отношений, обеспечивают выполнение соглашения, коллективного договора, а также осуществляют контроль за их выполнением».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after="240" w:line="274" w:lineRule="exact"/>
        <w:ind w:left="20" w:right="20" w:firstLine="560"/>
        <w:jc w:val="both"/>
      </w:pPr>
      <w:r>
        <w:t>Комиссия продолжает свою деятельность по контролю за выполнением работодателями района положений территориального соглашения и соблюдением трудовых прав работников. Два раза в год на заседаниях Комиссии заслушивается информация о выполнении Территориального соглашения между Администрацией Шумихинского района, Координационным Советом профсоюзов Шумихинского района и представителем работодателей Шумихинского района и территориально-отраслевого.</w:t>
      </w:r>
    </w:p>
    <w:p w:rsidR="0083573C" w:rsidRDefault="001C5072">
      <w:pPr>
        <w:pStyle w:val="5"/>
        <w:framePr w:w="9350" w:h="14584" w:hRule="exact" w:wrap="none" w:vAnchor="page" w:hAnchor="page" w:x="1294" w:y="1121"/>
        <w:numPr>
          <w:ilvl w:val="0"/>
          <w:numId w:val="2"/>
        </w:numPr>
        <w:shd w:val="clear" w:color="auto" w:fill="auto"/>
        <w:tabs>
          <w:tab w:val="left" w:pos="346"/>
        </w:tabs>
        <w:spacing w:line="274" w:lineRule="exact"/>
        <w:ind w:left="20" w:right="20"/>
        <w:jc w:val="both"/>
      </w:pPr>
      <w:r>
        <w:t xml:space="preserve">По второму вопросу докладывала заведующий сектора экономического развития, инвестиционной политики, предпринимательства и потребительского рынка, координатор от Администрации Шумихинского района Двизова </w:t>
      </w:r>
      <w:r>
        <w:rPr>
          <w:rStyle w:val="a5"/>
        </w:rPr>
        <w:t xml:space="preserve">О.В </w:t>
      </w:r>
      <w:r>
        <w:t xml:space="preserve">Она проинформировала присутствующих </w:t>
      </w:r>
      <w:r>
        <w:rPr>
          <w:rStyle w:val="2"/>
        </w:rPr>
        <w:t>о выполнении Территориального соглашения между Администрацией</w:t>
      </w:r>
      <w:r>
        <w:t xml:space="preserve"> Ш</w:t>
      </w:r>
      <w:r>
        <w:rPr>
          <w:rStyle w:val="2"/>
        </w:rPr>
        <w:t xml:space="preserve">умихинского района. Координационным Советом профсоюзов </w:t>
      </w:r>
      <w:r>
        <w:rPr>
          <w:rStyle w:val="75pt0pt"/>
        </w:rPr>
        <w:t xml:space="preserve">Шумихинского </w:t>
      </w:r>
      <w:r>
        <w:rPr>
          <w:rStyle w:val="2"/>
        </w:rPr>
        <w:t>района и</w:t>
      </w:r>
      <w:r>
        <w:t xml:space="preserve"> </w:t>
      </w:r>
      <w:r>
        <w:rPr>
          <w:rStyle w:val="2"/>
        </w:rPr>
        <w:t>представителем работодателей Шумихинского района в 2016 году.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В 2016 году на совещаниях, проводимых администрацией Шумихинского района, рассматривались вопросы снижения социально-экономической напряженности и напряженности на рынке труда Шумихинского района, реализации приоритетных национальных проектов, подготовки и проведения детской оздоровительной кампании, уведомительной регистрации коллективных договоров, производственном травматизме и несчастных случаях на производстве.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Одной из основных задач в деятельности Администрации Шумихинского района является рассмотрение вопроса выплаты заработной платы работников.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В целях усиления контроля за исполнением требований трудового законодательства в части повышения уровня, своевременности и полноты выплаты заработной платы, погашением задолженности по заработной плате и страховым взносам в Пенсионный фонд, выработки наиболее эффективных мер к работодателям, нарушающим права граждан на оплату труда, продолжает работу районная комиссия по ликвидации задолженности по заработной плате. В состав комиссии входит член трехсторонней Комиссии.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firstLine="560"/>
        <w:jc w:val="both"/>
      </w:pPr>
      <w:r>
        <w:t>Основными задачами Комиссии являются: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/>
        <w:jc w:val="both"/>
      </w:pPr>
      <w:r>
        <w:t>-ликвидация задолженности по заработной плате;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/>
        <w:jc w:val="both"/>
      </w:pPr>
      <w:r>
        <w:t>-устранение имеющихся нарушений требований законодательства в вопросах оплаты труда;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/>
        <w:jc w:val="both"/>
      </w:pPr>
      <w:r>
        <w:t>-недопущение использования руководителями организаций при начислении и выплате работникам заработной платы различных «теневых» схем;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/>
        <w:jc w:val="both"/>
      </w:pPr>
      <w:r>
        <w:t>-разработка мер по обеспечению повышения уровня среднемесячной заработной платы, ликвидации задолженности по заработной плате и страховым взносам в Пенсионный фонд Российской Федерации;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/>
        <w:jc w:val="both"/>
      </w:pPr>
      <w:r>
        <w:t>-анализ исполнения отраслевых графиков погашения задолженности по заработной плате и страховым взносам в Пенсионный фонд Российской Федерации.</w:t>
      </w:r>
    </w:p>
    <w:p w:rsidR="0083573C" w:rsidRDefault="001C5072">
      <w:pPr>
        <w:pStyle w:val="5"/>
        <w:framePr w:w="9350" w:h="14584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На заседаниях комиссий заслушиваются руководители организаций-должников с информацией о мерах, принимаемых по погашению задолженности по заработной плате, о</w:t>
      </w:r>
    </w:p>
    <w:p w:rsidR="0083573C" w:rsidRDefault="0083573C">
      <w:pPr>
        <w:rPr>
          <w:sz w:val="2"/>
          <w:szCs w:val="2"/>
        </w:rPr>
        <w:sectPr w:rsidR="008357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/>
        <w:jc w:val="both"/>
      </w:pPr>
      <w:r>
        <w:lastRenderedPageBreak/>
        <w:t>мерах по легализации заработной платы в организациях различных сфер экономической деятельности.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Ежемесячно проводятся совместные заседания аппаратного и антикризисного штаба, на которых одним из вопросов является состояние напряженности на рынке труда в Шумихинском районе. Кризисные ситуации на рынке труда рассматриваются антикризисным штабом Администрации Шумихинского района, в состав которого включена председатель Координационного Совета профсоюзных организаций Шумихинского района.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В области выполнения обязательств по социальной поддержке работников обеспечивается реализация трудовых и социальных гарантий, установленных законодательными и нормативными актами РФ, Курганской области, коллективными договорами.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Осуществляется постоянный контроль за полным и своевременным поступлением страховых выплат во внебюджетные фонды, выполнением федерального законодательства в сфере социальной защиты населения.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Проводится работа по предоставлению мер социальной поддержки и субсидий на оплату жилого помещения и коммунальных услуг гражданам района.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Совместными обязательствами социальных партнеров является проведение летней детской оздоровительной кампании. Самой массовой формой организации отдыха и оздоровления детей, как и в прежние годы, стали лагеря дневного пребывания. Все объекты соцкультбыта, находившиеся на балансе организаций, приняты в муниципальную собственность, сохраняют их социальную направленность.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Правом на внеочередное и первоочередное предоставление места в дошкольном образовательном учреждении пользуются граждане в соответствии с действующим федеральным законодательством. Дополнительных квот по выделению путевок в детские дошкольные учреждения в районе нет.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after="240" w:line="274" w:lineRule="exact"/>
        <w:ind w:left="20" w:firstLine="560"/>
        <w:jc w:val="both"/>
      </w:pPr>
      <w:r>
        <w:t>Проведена диспансеризация жителей Шумихинского района.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Одно из центральных мест в совместной работе социальных партнеров занимает охрана труда в организациях и предприятиях. Безопасные условия труда - основное требование в организации любого производства. Недопущение травматизма, охрана труда</w:t>
      </w:r>
    </w:p>
    <w:p w:rsidR="0083573C" w:rsidRDefault="001C5072">
      <w:pPr>
        <w:pStyle w:val="5"/>
        <w:framePr w:w="9341" w:h="14584" w:hRule="exact" w:wrap="none" w:vAnchor="page" w:hAnchor="page" w:x="1299" w:y="1121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20"/>
        <w:jc w:val="both"/>
      </w:pPr>
      <w:r>
        <w:t>одно из важнейших направлений деятельности Комиссии.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Один из членов Комиссии является специалистом по охране труда ОСТ ЖКХ ИЗО Администрации Шумихинского района. В 2015 году проведены следующие мероприятия: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-проверки готовности образовательных учреждений и учреждений культуры к отопительному сезону (проверено 40 учреждений образования и 27 учреждений культуры). Проверялось техническое состояние зданий и сооружений, соблюдение правил и норм охраны труда, обучение работников учреждений вопросам охраны труда, ведение документации по охране труда, соблюдение правил пожарной безопасности;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-подведены итоги смотра-конкурса по охране труда на лучшее состояние условий и охраны труда;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 w:firstLine="560"/>
        <w:jc w:val="both"/>
      </w:pPr>
      <w:r>
        <w:t>-межведомственной комиссией по охране труда проведено 3 заседания, рассмотрено 9 вопросов, заслушаны руководители и специалисты по вопросам охраны труда;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firstLine="560"/>
        <w:jc w:val="both"/>
      </w:pPr>
      <w:r>
        <w:t>-проведены семинары: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/>
        <w:jc w:val="both"/>
      </w:pPr>
      <w:r>
        <w:rPr>
          <w:rStyle w:val="0pt"/>
          <w:lang w:val="en-US"/>
        </w:rPr>
        <w:t>S</w:t>
      </w:r>
      <w:r w:rsidRPr="00376A73">
        <w:t xml:space="preserve"> </w:t>
      </w:r>
      <w:r>
        <w:t>3 семинаров по охране труда, обучено по вопросам охраны труда 80 человек, по пожарной безопасности - 40 человек;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/>
        <w:jc w:val="both"/>
      </w:pPr>
      <w:r>
        <w:rPr>
          <w:rStyle w:val="0pt0"/>
          <w:lang w:val="en-US"/>
        </w:rPr>
        <w:t>S</w:t>
      </w:r>
      <w:r w:rsidRPr="00376A73">
        <w:rPr>
          <w:rStyle w:val="3"/>
        </w:rPr>
        <w:t xml:space="preserve"> </w:t>
      </w:r>
      <w:r>
        <w:t>по вопросу заключения договоров на проведение аттестации рабочих мест по условиям труда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/>
        <w:jc w:val="both"/>
      </w:pPr>
      <w:r>
        <w:rPr>
          <w:rStyle w:val="0pt"/>
          <w:lang w:val="en-US"/>
        </w:rPr>
        <w:t>S</w:t>
      </w:r>
      <w:r w:rsidRPr="00376A73">
        <w:t xml:space="preserve"> </w:t>
      </w:r>
      <w:r>
        <w:t>по охране труда по итогам комплексной проверки предприятий Шумихинского района Государственной инспекцией труда Курганской области;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right="20"/>
        <w:jc w:val="both"/>
      </w:pPr>
      <w:r>
        <w:rPr>
          <w:rStyle w:val="0pt"/>
          <w:lang w:val="en-US"/>
        </w:rPr>
        <w:t>S</w:t>
      </w:r>
      <w:r w:rsidRPr="00376A73">
        <w:t xml:space="preserve"> </w:t>
      </w:r>
      <w:r>
        <w:t>со специалистами по охране труда предприятий района с приглашением специалистов Управления по труду и занятости населения Курганской области;</w:t>
      </w:r>
    </w:p>
    <w:p w:rsidR="0083573C" w:rsidRDefault="001C5072">
      <w:pPr>
        <w:pStyle w:val="5"/>
        <w:framePr w:w="9341" w:h="14584" w:hRule="exact" w:wrap="none" w:vAnchor="page" w:hAnchor="page" w:x="1299" w:y="1121"/>
        <w:shd w:val="clear" w:color="auto" w:fill="auto"/>
        <w:spacing w:line="274" w:lineRule="exact"/>
        <w:ind w:left="20" w:firstLine="560"/>
        <w:jc w:val="both"/>
      </w:pPr>
      <w:r>
        <w:t>-в районной газете «Знамя труда опубликовано 4 стати по вопросам охраны труда;</w:t>
      </w:r>
    </w:p>
    <w:p w:rsidR="0083573C" w:rsidRDefault="0083573C">
      <w:pPr>
        <w:rPr>
          <w:sz w:val="2"/>
          <w:szCs w:val="2"/>
        </w:rPr>
        <w:sectPr w:rsidR="008357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lastRenderedPageBreak/>
        <w:t>-Администрацией Шумихинского района издано 4 распоряжения по вопросам охраны труда.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Продолжается развитие системы социального партнерства на районном уровне. Она включает в себя несколько направлений деятельности: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firstLine="560"/>
        <w:jc w:val="both"/>
      </w:pPr>
      <w:r>
        <w:t>-заключение коллективных договоров, их выполнение в полном объеме;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-участие в областном конкурсе «За высокую социальную эффективность и развитие социального партнерства»;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-предоставление сведений о предприятиях в реестр «Социально ответственный представитель бизнеса Курганской области»;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firstLine="560"/>
        <w:jc w:val="both"/>
      </w:pPr>
      <w:r>
        <w:t>-участие предприятий и учреждений в выставках, конкурсах.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 xml:space="preserve">Важнейшим показателем развития социального партнерства является </w:t>
      </w:r>
      <w:r>
        <w:rPr>
          <w:rStyle w:val="2"/>
        </w:rPr>
        <w:t>количество и</w:t>
      </w:r>
      <w:r>
        <w:t xml:space="preserve"> </w:t>
      </w:r>
      <w:r>
        <w:rPr>
          <w:rStyle w:val="2"/>
        </w:rPr>
        <w:t>качество коллективных договоров.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Коллективными договорами закрепляются конкретные обязательства работодателя, связанные с вопросами оплаты труда, обеспечения занятости, охраны труда и другими вопросами, имеющими жизненно важное значение для работников организаций. Согласование корпоративных интересов работников и работодателей, способствуют социально-экономической стабильности работы предприятий и устойчивому развитию регионов.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Позитивным результатом развития социального партнерства является относительно небольшое количество коллективных трудовых споров.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Кроме вопросов оплаты и условий труда в большинстве коллективных договорах работодатели и профсоюзы, исходя из финансовых возможностей организации, определяют размеры льгот и гарантий сверх установленных законодательством (например, выплата пособий при уходе на пенсию, при рождении ребенка, в случае смерти близкого родственника и др.).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Больше внимания в коллективных договорах стало уделяться новым подходам к определению мер по обеспечению занятости работников, социальной защите увольняемых в связи с сокращением рабочих мест. Предусматриваются такие меры как приостановка приема новых работников, ликвидация в первую очередь вакансий, организация обучения персонала новым профессиям.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В рамках реализации коллективно-договорных обязательств руководителями коммерческих предприятий совместно с профсоюзными организациями в большинстве коллективных договоров предусмотрены меры по увеличению размера минимальной оплаты труда до величины прожиточного минимума трудоспособного человека.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Сложной остается задача внедрения коллективно-договорной формы взаимоотношений между работниками и работодателями на предприятиях малого и частного бизнеса, в органах власти всех уровней, торговле, в сельском хозяйстве. Как и прежде, основными факторами, сдерживающими развитие коллективно-договорного регулирования трудовых отношений, являются: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-отсутствие инициативы сторон, прежде всего во вновь создаваемых организациях, а также в организациях малого и среднего бизнеса, где не сформированы представительные органы социального партнерства. В ряде организаций продолжает оставаться формальным отношение работодателей к заключаемым в организациях коллективным договорам. На частных предприятиях договорные формы регулирования трудовых отношений и связанных с ними иных отношений неразвиты;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-реструктуризация и неустойчивое финансово-экономическое положение ряда организаций;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-неумение сторон социального диалога согласовывать интересы и нежелание идти на компромиссы;</w:t>
      </w:r>
    </w:p>
    <w:p w:rsidR="0083573C" w:rsidRDefault="001C5072">
      <w:pPr>
        <w:pStyle w:val="5"/>
        <w:framePr w:w="9350" w:h="14596" w:hRule="exact" w:wrap="none" w:vAnchor="page" w:hAnchor="page" w:x="1294" w:y="1121"/>
        <w:shd w:val="clear" w:color="auto" w:fill="auto"/>
        <w:spacing w:line="274" w:lineRule="exact"/>
        <w:ind w:left="20" w:right="20" w:firstLine="560"/>
        <w:jc w:val="both"/>
      </w:pPr>
      <w:r>
        <w:t>-социальная пассивность работников, отсутствие стремления к объединению и коллективной защите своих интересов, недооценка ими роли значения коллективного договора, обеспечивающего их правовую и социальную защиту, отсутствие на многих предприятиях первичных профсоюзных организаций;</w:t>
      </w:r>
    </w:p>
    <w:p w:rsidR="0083573C" w:rsidRDefault="0083573C">
      <w:pPr>
        <w:rPr>
          <w:sz w:val="2"/>
          <w:szCs w:val="2"/>
        </w:rPr>
        <w:sectPr w:rsidR="008357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 w:right="20" w:firstLine="580"/>
        <w:jc w:val="both"/>
      </w:pPr>
      <w:r>
        <w:lastRenderedPageBreak/>
        <w:t>-неразвитость договорных форм регулирования социально-трудовых отношений в организациях частной формы собственности.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 w:right="20" w:firstLine="580"/>
        <w:jc w:val="both"/>
      </w:pPr>
      <w:r>
        <w:t>Максимальное количество коллективных договоров заключается в организациях государственной и муниципальной форм собственности.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 w:right="20" w:firstLine="580"/>
        <w:jc w:val="both"/>
      </w:pPr>
      <w:r>
        <w:t>По отраслям экономики наибольшее количество коллективных договоров заключено в образовании, промышленности, здравоохранении, культуре и искусстве.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 w:right="20" w:firstLine="580"/>
        <w:jc w:val="both"/>
      </w:pPr>
      <w:r>
        <w:t>Сложной остается ситуация с заключением коллективных договоров на предприятиях частной и смешанной форм собственности.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 w:right="20" w:firstLine="580"/>
        <w:jc w:val="both"/>
      </w:pPr>
      <w:r>
        <w:t>Менее активно проводилась работа по заключению коллективных договоров в строительстве, торговле и общественном питании, т.е. в отраслях, основная доля предприятий которых относится к частной форме собственности (большинство работодателей частного сектора по-прежнему не желают брать на себя обязательства по социально-трудовым гарантиям наемных работников).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after="240" w:line="274" w:lineRule="exact"/>
        <w:ind w:left="20" w:right="20" w:firstLine="580"/>
        <w:jc w:val="both"/>
      </w:pPr>
      <w:r>
        <w:t>В рамках действующих соглашений систематически осуществляется консультационная и методическая поддержка руководителям предприятий и организаций, представителям трудовых коллективов, профсоюзам по заключению и продлению коллективных договоров, внесению изменений.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 w:right="20" w:firstLine="580"/>
        <w:jc w:val="both"/>
      </w:pPr>
      <w:r>
        <w:t xml:space="preserve">Продолжила доклад </w:t>
      </w:r>
      <w:r>
        <w:rPr>
          <w:rStyle w:val="a5"/>
        </w:rPr>
        <w:t xml:space="preserve">Логинова </w:t>
      </w:r>
      <w:r>
        <w:t>Е.Н.- координатор от профсоюзных организаций, председатель координационного совета профсоюзов Шумихинского района. Она проинформировала о том, что профсоюзы постоянно проводят работу по укреплению дисциплины труда, рациональному использованию рабочего времени, созданию и развитию систем трудовых соревнований.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 w:right="20" w:firstLine="580"/>
        <w:jc w:val="both"/>
      </w:pPr>
      <w:r>
        <w:t>Профсоюзы постоянно контролируют получение заработной платы в полном объеме, осуществляется контроль за своевременным перечислением страховых взносов в ПФ РФ, фонд социального страхования, за соблюдением законодательства о труде при заключении, изменении и расторжении трудовых договоров работников.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after="240" w:line="274" w:lineRule="exact"/>
        <w:ind w:left="20" w:right="20" w:firstLine="580"/>
        <w:jc w:val="both"/>
      </w:pPr>
      <w:r>
        <w:t>В области социальных гарантий, мер социальной поддержки работников проводились бесплатные консультации для членов профсоюзов по социально-трудовым вопросам через юристов отраслевых обкомов и правовых инспекторов.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 w:right="20"/>
        <w:jc w:val="both"/>
      </w:pPr>
      <w:r>
        <w:t xml:space="preserve">3. По вопросу </w:t>
      </w:r>
      <w:r>
        <w:rPr>
          <w:rStyle w:val="2"/>
        </w:rPr>
        <w:t>утверждения плана работы трехсторонней комиссии на 2016 год</w:t>
      </w:r>
      <w:r>
        <w:t xml:space="preserve"> выступила </w:t>
      </w:r>
      <w:r>
        <w:rPr>
          <w:rStyle w:val="a5"/>
        </w:rPr>
        <w:t xml:space="preserve">Иващенко Л.А. </w:t>
      </w:r>
      <w:r>
        <w:t>- координатор комиссии по урегулированию социально-трудовых отношений, заместитель Главы Администрации Шумихинского района.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 w:right="20" w:firstLine="580"/>
        <w:jc w:val="both"/>
      </w:pPr>
      <w:r>
        <w:t>Иващенко Л.А. предложила рассмотреть проект плана работы на 2017 год, внести в случае необходимости коррективы.</w:t>
      </w:r>
    </w:p>
    <w:p w:rsidR="0083573C" w:rsidRDefault="001C5072">
      <w:pPr>
        <w:pStyle w:val="5"/>
        <w:framePr w:w="9355" w:h="10203" w:hRule="exact" w:wrap="none" w:vAnchor="page" w:hAnchor="page" w:x="1292" w:y="1121"/>
        <w:shd w:val="clear" w:color="auto" w:fill="auto"/>
        <w:spacing w:line="274" w:lineRule="exact"/>
        <w:ind w:left="20"/>
        <w:jc w:val="both"/>
      </w:pPr>
      <w:r>
        <w:t>Ставим на голосование утверждение плана работы Комиссии.</w:t>
      </w:r>
    </w:p>
    <w:p w:rsidR="0083573C" w:rsidRDefault="001C5072">
      <w:pPr>
        <w:pStyle w:val="5"/>
        <w:framePr w:w="9355" w:h="2535" w:hRule="exact" w:wrap="none" w:vAnchor="page" w:hAnchor="page" w:x="1292" w:y="11822"/>
        <w:shd w:val="clear" w:color="auto" w:fill="auto"/>
        <w:spacing w:line="274" w:lineRule="exact"/>
        <w:ind w:left="20" w:right="20" w:firstLine="580"/>
        <w:jc w:val="both"/>
      </w:pPr>
      <w:r>
        <w:t>Заслушав выступления докладчиков трехсторонняя комиссии по регулированию социально-трудовых отношений решила:</w:t>
      </w:r>
    </w:p>
    <w:p w:rsidR="0083573C" w:rsidRDefault="001C5072">
      <w:pPr>
        <w:pStyle w:val="5"/>
        <w:framePr w:w="9355" w:h="2535" w:hRule="exact" w:wrap="none" w:vAnchor="page" w:hAnchor="page" w:x="1292" w:y="11822"/>
        <w:numPr>
          <w:ilvl w:val="0"/>
          <w:numId w:val="4"/>
        </w:numPr>
        <w:shd w:val="clear" w:color="auto" w:fill="auto"/>
        <w:tabs>
          <w:tab w:val="left" w:pos="298"/>
        </w:tabs>
        <w:spacing w:line="274" w:lineRule="exact"/>
        <w:ind w:left="20" w:right="20"/>
        <w:jc w:val="both"/>
      </w:pPr>
      <w:r>
        <w:t>Признать работу комиссии по регулированию социально-трудовых отношений удовлетворительной.</w:t>
      </w:r>
    </w:p>
    <w:p w:rsidR="0083573C" w:rsidRDefault="001C5072">
      <w:pPr>
        <w:pStyle w:val="5"/>
        <w:framePr w:w="9355" w:h="2535" w:hRule="exact" w:wrap="none" w:vAnchor="page" w:hAnchor="page" w:x="1292" w:y="11822"/>
        <w:numPr>
          <w:ilvl w:val="0"/>
          <w:numId w:val="4"/>
        </w:numPr>
        <w:shd w:val="clear" w:color="auto" w:fill="auto"/>
        <w:tabs>
          <w:tab w:val="left" w:pos="308"/>
        </w:tabs>
        <w:spacing w:line="274" w:lineRule="exact"/>
        <w:ind w:left="20" w:right="20"/>
        <w:jc w:val="both"/>
      </w:pPr>
      <w:r>
        <w:t>Отчет координатора от Администрации района Двизовой О.В, координатора от профсоюзных организаций Логиновой Е.Н. «О выполнении трехстороннего соглашения за 2016 год» принять к сведению.</w:t>
      </w:r>
    </w:p>
    <w:p w:rsidR="0083573C" w:rsidRDefault="001C5072">
      <w:pPr>
        <w:pStyle w:val="5"/>
        <w:framePr w:w="9355" w:h="2535" w:hRule="exact" w:wrap="none" w:vAnchor="page" w:hAnchor="page" w:x="1292" w:y="11822"/>
        <w:numPr>
          <w:ilvl w:val="0"/>
          <w:numId w:val="4"/>
        </w:numPr>
        <w:shd w:val="clear" w:color="auto" w:fill="auto"/>
        <w:tabs>
          <w:tab w:val="left" w:pos="399"/>
        </w:tabs>
        <w:spacing w:line="274" w:lineRule="exact"/>
        <w:ind w:left="20" w:right="20"/>
        <w:jc w:val="both"/>
      </w:pPr>
      <w:r>
        <w:t>План работы трехсторонней комиссии по регулированию социально-трудовых отношений в Шумихинском районе на 2016 год утвердить.</w:t>
      </w:r>
    </w:p>
    <w:p w:rsidR="0083573C" w:rsidRDefault="001C5072">
      <w:pPr>
        <w:pStyle w:val="5"/>
        <w:framePr w:wrap="none" w:vAnchor="page" w:hAnchor="page" w:x="1292" w:y="15148"/>
        <w:shd w:val="clear" w:color="auto" w:fill="auto"/>
        <w:spacing w:line="220" w:lineRule="exact"/>
        <w:ind w:left="20" w:right="3787"/>
        <w:jc w:val="both"/>
      </w:pPr>
      <w:r>
        <w:t>Координатор комиссии по регулированию</w:t>
      </w:r>
    </w:p>
    <w:p w:rsidR="0083573C" w:rsidRDefault="001C5072">
      <w:pPr>
        <w:pStyle w:val="5"/>
        <w:framePr w:wrap="none" w:vAnchor="page" w:hAnchor="page" w:x="1292" w:y="11313"/>
        <w:shd w:val="clear" w:color="auto" w:fill="auto"/>
        <w:spacing w:line="220" w:lineRule="exact"/>
        <w:ind w:left="900"/>
        <w:jc w:val="left"/>
      </w:pPr>
      <w:r>
        <w:t>за - 9, против - нет.</w:t>
      </w:r>
    </w:p>
    <w:p w:rsidR="0083573C" w:rsidRDefault="001C5072">
      <w:pPr>
        <w:pStyle w:val="5"/>
        <w:framePr w:wrap="none" w:vAnchor="page" w:hAnchor="page" w:x="1292" w:y="15446"/>
        <w:shd w:val="clear" w:color="auto" w:fill="auto"/>
        <w:spacing w:line="220" w:lineRule="exact"/>
        <w:ind w:left="20" w:right="5990"/>
        <w:jc w:val="both"/>
      </w:pPr>
      <w:r>
        <w:t>социально-трудовых отношений</w:t>
      </w:r>
    </w:p>
    <w:p w:rsidR="0083573C" w:rsidRDefault="001C5072">
      <w:pPr>
        <w:pStyle w:val="5"/>
        <w:framePr w:wrap="none" w:vAnchor="page" w:hAnchor="page" w:x="9034" w:y="15441"/>
        <w:shd w:val="clear" w:color="auto" w:fill="auto"/>
        <w:spacing w:line="220" w:lineRule="exact"/>
        <w:ind w:left="100"/>
        <w:jc w:val="left"/>
      </w:pPr>
      <w:r>
        <w:t>Л.А. Иващенко</w:t>
      </w:r>
    </w:p>
    <w:p w:rsidR="0083573C" w:rsidRDefault="0083573C">
      <w:pPr>
        <w:rPr>
          <w:sz w:val="2"/>
          <w:szCs w:val="2"/>
        </w:rPr>
        <w:sectPr w:rsidR="008357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573C" w:rsidRDefault="0083573C">
      <w:pPr>
        <w:rPr>
          <w:sz w:val="2"/>
          <w:szCs w:val="2"/>
        </w:rPr>
      </w:pPr>
    </w:p>
    <w:sectPr w:rsidR="0083573C" w:rsidSect="0083573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06" w:rsidRDefault="00E44906" w:rsidP="0083573C">
      <w:r>
        <w:separator/>
      </w:r>
    </w:p>
  </w:endnote>
  <w:endnote w:type="continuationSeparator" w:id="1">
    <w:p w:rsidR="00E44906" w:rsidRDefault="00E44906" w:rsidP="00835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06" w:rsidRDefault="00E44906"/>
  </w:footnote>
  <w:footnote w:type="continuationSeparator" w:id="1">
    <w:p w:rsidR="00E44906" w:rsidRDefault="00E449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4F"/>
    <w:multiLevelType w:val="multilevel"/>
    <w:tmpl w:val="79E6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97567"/>
    <w:multiLevelType w:val="multilevel"/>
    <w:tmpl w:val="88F47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A0D8A"/>
    <w:multiLevelType w:val="multilevel"/>
    <w:tmpl w:val="14A4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97816"/>
    <w:multiLevelType w:val="multilevel"/>
    <w:tmpl w:val="849A9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5769F"/>
    <w:multiLevelType w:val="multilevel"/>
    <w:tmpl w:val="E6500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694BBA"/>
    <w:multiLevelType w:val="multilevel"/>
    <w:tmpl w:val="DC1C9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490753"/>
    <w:multiLevelType w:val="multilevel"/>
    <w:tmpl w:val="43B29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D293C"/>
    <w:multiLevelType w:val="multilevel"/>
    <w:tmpl w:val="4888F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875C3"/>
    <w:multiLevelType w:val="multilevel"/>
    <w:tmpl w:val="FC1A0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74EE9"/>
    <w:multiLevelType w:val="multilevel"/>
    <w:tmpl w:val="FD66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3573C"/>
    <w:rsid w:val="001A167F"/>
    <w:rsid w:val="001C5072"/>
    <w:rsid w:val="00376A73"/>
    <w:rsid w:val="007F7C42"/>
    <w:rsid w:val="0083573C"/>
    <w:rsid w:val="00A27CBB"/>
    <w:rsid w:val="00D56C77"/>
    <w:rsid w:val="00E44906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7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573C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83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">
    <w:name w:val="Основной текст1"/>
    <w:basedOn w:val="a4"/>
    <w:rsid w:val="0083573C"/>
    <w:rPr>
      <w:color w:val="00000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83573C"/>
    <w:rPr>
      <w:b/>
      <w:bCs/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4"/>
    <w:rsid w:val="0083573C"/>
    <w:rPr>
      <w:color w:val="000000"/>
      <w:w w:val="100"/>
      <w:position w:val="0"/>
      <w:u w:val="single"/>
      <w:lang w:val="ru-RU"/>
    </w:rPr>
  </w:style>
  <w:style w:type="character" w:customStyle="1" w:styleId="75pt0pt">
    <w:name w:val="Основной текст + 7;5 pt;Малые прописные;Интервал 0 pt"/>
    <w:basedOn w:val="a4"/>
    <w:rsid w:val="0083573C"/>
    <w:rPr>
      <w:smallCaps/>
      <w:color w:val="000000"/>
      <w:spacing w:val="5"/>
      <w:w w:val="100"/>
      <w:position w:val="0"/>
      <w:sz w:val="15"/>
      <w:szCs w:val="15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83573C"/>
    <w:rPr>
      <w:i/>
      <w:iCs/>
      <w:color w:val="000000"/>
      <w:spacing w:val="0"/>
      <w:w w:val="100"/>
      <w:position w:val="0"/>
    </w:rPr>
  </w:style>
  <w:style w:type="character" w:customStyle="1" w:styleId="0pt0">
    <w:name w:val="Основной текст + Курсив;Интервал 0 pt"/>
    <w:basedOn w:val="a4"/>
    <w:rsid w:val="0083573C"/>
    <w:rPr>
      <w:i/>
      <w:iCs/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83573C"/>
    <w:rPr>
      <w:color w:val="000000"/>
      <w:w w:val="100"/>
      <w:position w:val="0"/>
    </w:rPr>
  </w:style>
  <w:style w:type="character" w:customStyle="1" w:styleId="20">
    <w:name w:val="Основной текст (2)_"/>
    <w:basedOn w:val="a0"/>
    <w:link w:val="21"/>
    <w:rsid w:val="00835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4"/>
    <w:basedOn w:val="a4"/>
    <w:rsid w:val="0083573C"/>
    <w:rPr>
      <w:color w:val="00000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83573C"/>
    <w:rPr>
      <w:b/>
      <w:bCs/>
      <w:color w:val="000000"/>
      <w:w w:val="100"/>
      <w:position w:val="0"/>
      <w:u w:val="single"/>
      <w:lang w:val="ru-RU"/>
    </w:rPr>
  </w:style>
  <w:style w:type="character" w:customStyle="1" w:styleId="10pt0pt">
    <w:name w:val="Основной текст + 10 pt;Полужирный;Интервал 0 pt"/>
    <w:basedOn w:val="a4"/>
    <w:rsid w:val="0083573C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pt0">
    <w:name w:val="Основной текст + 10 pt;Полужирный;Интервал 0 pt"/>
    <w:basedOn w:val="a4"/>
    <w:rsid w:val="0083573C"/>
    <w:rPr>
      <w:b/>
      <w:bCs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">
    <w:name w:val="Заголовок №1_"/>
    <w:basedOn w:val="a0"/>
    <w:link w:val="11"/>
    <w:rsid w:val="00835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5">
    <w:name w:val="Основной текст5"/>
    <w:basedOn w:val="a"/>
    <w:link w:val="a4"/>
    <w:rsid w:val="0083573C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1">
    <w:name w:val="Основной текст (2)"/>
    <w:basedOn w:val="a"/>
    <w:link w:val="20"/>
    <w:rsid w:val="0083573C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1">
    <w:name w:val="Заголовок №1"/>
    <w:basedOn w:val="a"/>
    <w:link w:val="10"/>
    <w:rsid w:val="0083573C"/>
    <w:pPr>
      <w:shd w:val="clear" w:color="auto" w:fill="FFFFFF"/>
      <w:spacing w:before="5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13675</Characters>
  <Application>Microsoft Office Word</Application>
  <DocSecurity>0</DocSecurity>
  <Lines>113</Lines>
  <Paragraphs>32</Paragraphs>
  <ScaleCrop>false</ScaleCrop>
  <Company>1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2017-12-21T04:57:00Z</dcterms:created>
  <dcterms:modified xsi:type="dcterms:W3CDTF">2017-12-21T05:02:00Z</dcterms:modified>
</cp:coreProperties>
</file>