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D45AA3">
        <w:rPr>
          <w:rFonts w:ascii="Times New Roman" w:hAnsi="Times New Roman" w:cs="Times New Roman"/>
        </w:rPr>
        <w:t>13.02.</w:t>
      </w:r>
      <w:r w:rsidRPr="009B23A4">
        <w:rPr>
          <w:rFonts w:ascii="Times New Roman" w:hAnsi="Times New Roman" w:cs="Times New Roman"/>
        </w:rPr>
        <w:t>201</w:t>
      </w:r>
      <w:r w:rsidR="000F4CCC">
        <w:rPr>
          <w:rFonts w:ascii="Times New Roman" w:hAnsi="Times New Roman" w:cs="Times New Roman"/>
        </w:rPr>
        <w:t>9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802E25">
        <w:rPr>
          <w:rFonts w:ascii="Times New Roman" w:hAnsi="Times New Roman" w:cs="Times New Roman"/>
        </w:rPr>
        <w:t xml:space="preserve"> </w:t>
      </w:r>
      <w:r w:rsidR="00D45AA3">
        <w:rPr>
          <w:rFonts w:ascii="Times New Roman" w:hAnsi="Times New Roman" w:cs="Times New Roman"/>
        </w:rPr>
        <w:t>74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генерального плана </w:t>
      </w:r>
      <w:proofErr w:type="spellStart"/>
      <w:r w:rsidR="000F4CCC">
        <w:rPr>
          <w:rFonts w:ascii="Times New Roman" w:hAnsi="Times New Roman" w:cs="Times New Roman"/>
          <w:b/>
        </w:rPr>
        <w:t>Карачельского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статьи 24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proofErr w:type="spellStart"/>
      <w:r w:rsidR="000F4CCC">
        <w:rPr>
          <w:rFonts w:ascii="Times New Roman" w:hAnsi="Times New Roman" w:cs="Times New Roman"/>
        </w:rPr>
        <w:t>Карачельского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2. Администрации </w:t>
      </w:r>
      <w:r>
        <w:rPr>
          <w:rFonts w:ascii="Times New Roman" w:hAnsi="Times New Roman" w:cs="Times New Roman"/>
        </w:rPr>
        <w:t>Шумих</w:t>
      </w:r>
      <w:r w:rsidR="00CB5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нского </w:t>
      </w:r>
      <w:r w:rsidRPr="00477570">
        <w:rPr>
          <w:rFonts w:ascii="Times New Roman" w:hAnsi="Times New Roman" w:cs="Times New Roman"/>
        </w:rPr>
        <w:t xml:space="preserve"> района: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7757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положения, содержащи</w:t>
      </w:r>
      <w:r w:rsidR="00BB35D5">
        <w:rPr>
          <w:rFonts w:ascii="Times New Roman" w:hAnsi="Times New Roman" w:cs="Times New Roman"/>
        </w:rPr>
        <w:t>е</w:t>
      </w:r>
      <w:r w:rsidRPr="0047757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сельсовета, а также поступившие предложения заинтересованных лиц;</w:t>
      </w:r>
      <w:proofErr w:type="gramEnd"/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Администрацией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6) обеспечивать проверку разработанного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и доработанного проекта генерального плана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 на соответствие требованиям законодательства, в том числе техническим регламентам.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>3. </w:t>
      </w:r>
      <w:r w:rsidR="00D45AA3">
        <w:rPr>
          <w:rFonts w:ascii="Times New Roman" w:hAnsi="Times New Roman" w:cs="Times New Roman"/>
        </w:rPr>
        <w:t>Установить, что з</w:t>
      </w:r>
      <w:r w:rsidRPr="00477570">
        <w:rPr>
          <w:rFonts w:ascii="Times New Roman" w:hAnsi="Times New Roman" w:cs="Times New Roman"/>
        </w:rPr>
        <w:t xml:space="preserve">аинтересованные лица могут направить свои предложения по подготовке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122FE9">
        <w:rPr>
          <w:rFonts w:ascii="Times New Roman" w:hAnsi="Times New Roman" w:cs="Times New Roman"/>
        </w:rPr>
        <w:t xml:space="preserve"> </w:t>
      </w:r>
      <w:proofErr w:type="spellStart"/>
      <w:r w:rsidR="00122FE9">
        <w:rPr>
          <w:rFonts w:ascii="Times New Roman" w:hAnsi="Times New Roman" w:cs="Times New Roman"/>
        </w:rPr>
        <w:t>Карачельского</w:t>
      </w:r>
      <w:proofErr w:type="spellEnd"/>
      <w:r w:rsidR="00337E2E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в письменном виде в течение 30 дней после опубликования (обнародования) настоящего постановления в </w:t>
      </w:r>
      <w:r w:rsidR="006E2F5F">
        <w:rPr>
          <w:rFonts w:ascii="Times New Roman" w:hAnsi="Times New Roman" w:cs="Times New Roman"/>
          <w:color w:val="000000"/>
        </w:rPr>
        <w:t>О</w:t>
      </w:r>
      <w:r w:rsidR="006E2F5F" w:rsidRPr="00054D86">
        <w:rPr>
          <w:rFonts w:ascii="Times New Roman" w:hAnsi="Times New Roman" w:cs="Times New Roman"/>
          <w:color w:val="000000"/>
        </w:rPr>
        <w:t>тдел строительства</w:t>
      </w:r>
      <w:r w:rsidR="006E2F5F">
        <w:rPr>
          <w:rFonts w:ascii="Times New Roman" w:hAnsi="Times New Roman" w:cs="Times New Roman"/>
          <w:color w:val="000000"/>
        </w:rPr>
        <w:t>,</w:t>
      </w:r>
      <w:r w:rsidR="006E2F5F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6E2F5F">
        <w:rPr>
          <w:rFonts w:ascii="Times New Roman" w:hAnsi="Times New Roman" w:cs="Times New Roman"/>
          <w:color w:val="000000"/>
        </w:rPr>
        <w:t>, </w:t>
      </w:r>
      <w:r w:rsidR="006E2F5F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6E2F5F" w:rsidRPr="00A275BA">
        <w:rPr>
          <w:rFonts w:ascii="Times New Roman" w:hAnsi="Times New Roman" w:cs="Times New Roman"/>
          <w:color w:val="000000"/>
        </w:rPr>
        <w:t xml:space="preserve"> </w:t>
      </w:r>
      <w:r w:rsidR="006E2F5F"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 w:rsidR="006E2F5F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по адресу: </w:t>
      </w:r>
      <w:r w:rsidR="006E2F5F">
        <w:rPr>
          <w:rFonts w:ascii="Times New Roman" w:hAnsi="Times New Roman" w:cs="Times New Roman"/>
        </w:rPr>
        <w:t>Курганская область, г</w:t>
      </w:r>
      <w:proofErr w:type="gramStart"/>
      <w:r w:rsidR="006E2F5F">
        <w:rPr>
          <w:rFonts w:ascii="Times New Roman" w:hAnsi="Times New Roman" w:cs="Times New Roman"/>
        </w:rPr>
        <w:t>.Ш</w:t>
      </w:r>
      <w:proofErr w:type="gramEnd"/>
      <w:r w:rsidR="006E2F5F">
        <w:rPr>
          <w:rFonts w:ascii="Times New Roman" w:hAnsi="Times New Roman" w:cs="Times New Roman"/>
        </w:rPr>
        <w:t xml:space="preserve">умиха, ул.Кирова, 12, каб.10.  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lastRenderedPageBreak/>
        <w:t>Предложения заинтересованных лиц должны содержать: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r w:rsidR="00122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E9" w:rsidRPr="00122FE9">
        <w:rPr>
          <w:rFonts w:ascii="Times New Roman" w:hAnsi="Times New Roman" w:cs="Times New Roman"/>
          <w:sz w:val="24"/>
          <w:szCs w:val="24"/>
        </w:rPr>
        <w:t>Карачельского</w:t>
      </w:r>
      <w:proofErr w:type="spellEnd"/>
      <w:r w:rsidRPr="00122FE9">
        <w:rPr>
          <w:rFonts w:ascii="Times New Roman" w:hAnsi="Times New Roman" w:cs="Times New Roman"/>
          <w:sz w:val="24"/>
          <w:szCs w:val="24"/>
        </w:rPr>
        <w:t xml:space="preserve"> </w:t>
      </w:r>
      <w:r w:rsidRPr="00477570">
        <w:rPr>
          <w:rFonts w:ascii="Times New Roman" w:hAnsi="Times New Roman" w:cs="Times New Roman"/>
          <w:sz w:val="24"/>
          <w:szCs w:val="24"/>
        </w:rPr>
        <w:t>сельсовета;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r w:rsidR="00122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E9" w:rsidRPr="00F62F24">
        <w:rPr>
          <w:rFonts w:ascii="Times New Roman" w:hAnsi="Times New Roman" w:cs="Times New Roman"/>
          <w:sz w:val="24"/>
          <w:szCs w:val="24"/>
        </w:rPr>
        <w:t>Карачельского</w:t>
      </w:r>
      <w:proofErr w:type="spellEnd"/>
      <w:r w:rsidRPr="0047757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4. Настоящее постановление разместить на официальном сайте </w:t>
      </w:r>
      <w:r w:rsidR="00C12262">
        <w:rPr>
          <w:rFonts w:ascii="Times New Roman" w:hAnsi="Times New Roman" w:cs="Times New Roman"/>
        </w:rPr>
        <w:t>А</w:t>
      </w:r>
      <w:r w:rsidR="00C12262" w:rsidRPr="009B23A4">
        <w:rPr>
          <w:rFonts w:ascii="Times New Roman" w:hAnsi="Times New Roman" w:cs="Times New Roman"/>
        </w:rPr>
        <w:t>дминистрации Шумихинского района</w:t>
      </w:r>
      <w:r w:rsidRPr="00477570">
        <w:rPr>
          <w:rFonts w:ascii="Times New Roman" w:hAnsi="Times New Roman" w:cs="Times New Roman"/>
        </w:rPr>
        <w:t xml:space="preserve"> в сети «Интернет».</w:t>
      </w:r>
    </w:p>
    <w:p w:rsidR="00477570" w:rsidRPr="009E76F7" w:rsidRDefault="00477570" w:rsidP="00993F4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477570">
        <w:rPr>
          <w:rFonts w:ascii="Times New Roman" w:hAnsi="Times New Roman" w:cs="Times New Roman"/>
        </w:rPr>
        <w:t xml:space="preserve">5. </w:t>
      </w:r>
      <w:r w:rsidRPr="00987EDC">
        <w:rPr>
          <w:rFonts w:ascii="Times New Roman" w:hAnsi="Times New Roman" w:cs="Times New Roman"/>
        </w:rPr>
        <w:t>Контроль за выполнением настоящего постановления</w:t>
      </w:r>
      <w:r w:rsidR="00987EDC">
        <w:rPr>
          <w:rFonts w:ascii="Times New Roman" w:hAnsi="Times New Roman" w:cs="Times New Roman"/>
        </w:rPr>
        <w:t xml:space="preserve"> оставляю за собой</w:t>
      </w:r>
      <w:r w:rsidR="00C12262" w:rsidRPr="00987EDC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 xml:space="preserve">С.И. </w:t>
      </w:r>
      <w:proofErr w:type="spellStart"/>
      <w:r w:rsidR="008D062C"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Default="00E55CBA" w:rsidP="00E55CBA">
      <w:pPr>
        <w:jc w:val="center"/>
      </w:pPr>
      <w:r w:rsidRPr="00E55CBA">
        <w:t xml:space="preserve"> </w:t>
      </w:r>
    </w:p>
    <w:p w:rsidR="00BC2C66" w:rsidRDefault="00BC2C66" w:rsidP="00E55CBA">
      <w:pPr>
        <w:jc w:val="center"/>
      </w:pPr>
    </w:p>
    <w:p w:rsidR="00BC2C66" w:rsidRDefault="00BC2C66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5C069A" w:rsidRDefault="005C069A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sectPr w:rsidR="005A11BB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371B2"/>
    <w:rsid w:val="00042E03"/>
    <w:rsid w:val="00054D86"/>
    <w:rsid w:val="00071E7B"/>
    <w:rsid w:val="00075C26"/>
    <w:rsid w:val="0007773C"/>
    <w:rsid w:val="00083863"/>
    <w:rsid w:val="000952FE"/>
    <w:rsid w:val="000A1AFA"/>
    <w:rsid w:val="000C5296"/>
    <w:rsid w:val="000E4030"/>
    <w:rsid w:val="000E4494"/>
    <w:rsid w:val="000F0650"/>
    <w:rsid w:val="000F1AC1"/>
    <w:rsid w:val="000F4CCC"/>
    <w:rsid w:val="00102198"/>
    <w:rsid w:val="00106CDC"/>
    <w:rsid w:val="00122FE9"/>
    <w:rsid w:val="00133384"/>
    <w:rsid w:val="00134D42"/>
    <w:rsid w:val="00146D50"/>
    <w:rsid w:val="001708E0"/>
    <w:rsid w:val="00187674"/>
    <w:rsid w:val="00187ACA"/>
    <w:rsid w:val="001A6DE1"/>
    <w:rsid w:val="001B7D42"/>
    <w:rsid w:val="001C47FC"/>
    <w:rsid w:val="001C7470"/>
    <w:rsid w:val="002142B3"/>
    <w:rsid w:val="00222081"/>
    <w:rsid w:val="00271BE3"/>
    <w:rsid w:val="002C20FA"/>
    <w:rsid w:val="002C3112"/>
    <w:rsid w:val="00305C6C"/>
    <w:rsid w:val="00311A5A"/>
    <w:rsid w:val="00333647"/>
    <w:rsid w:val="00334C95"/>
    <w:rsid w:val="00337E2E"/>
    <w:rsid w:val="0034160A"/>
    <w:rsid w:val="00346184"/>
    <w:rsid w:val="003564D8"/>
    <w:rsid w:val="00365D53"/>
    <w:rsid w:val="00395ECE"/>
    <w:rsid w:val="003A0954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90417"/>
    <w:rsid w:val="00694292"/>
    <w:rsid w:val="00695DD6"/>
    <w:rsid w:val="006A1532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923B51"/>
    <w:rsid w:val="009349F9"/>
    <w:rsid w:val="009740CD"/>
    <w:rsid w:val="00985F7E"/>
    <w:rsid w:val="00987EDC"/>
    <w:rsid w:val="00991790"/>
    <w:rsid w:val="00993F4E"/>
    <w:rsid w:val="009A168F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90B59"/>
    <w:rsid w:val="00AB532E"/>
    <w:rsid w:val="00AB7022"/>
    <w:rsid w:val="00AC5B42"/>
    <w:rsid w:val="00AE3ED6"/>
    <w:rsid w:val="00AF2885"/>
    <w:rsid w:val="00B34F5C"/>
    <w:rsid w:val="00B6604A"/>
    <w:rsid w:val="00BA33C6"/>
    <w:rsid w:val="00BB35D5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B53E4"/>
    <w:rsid w:val="00CC7188"/>
    <w:rsid w:val="00CD1826"/>
    <w:rsid w:val="00CF3494"/>
    <w:rsid w:val="00CF5D61"/>
    <w:rsid w:val="00D11643"/>
    <w:rsid w:val="00D437B5"/>
    <w:rsid w:val="00D45AA3"/>
    <w:rsid w:val="00D57E58"/>
    <w:rsid w:val="00D851DB"/>
    <w:rsid w:val="00DA745F"/>
    <w:rsid w:val="00DD2F7C"/>
    <w:rsid w:val="00DD33BD"/>
    <w:rsid w:val="00DF08ED"/>
    <w:rsid w:val="00E55CBA"/>
    <w:rsid w:val="00E719C6"/>
    <w:rsid w:val="00EA155D"/>
    <w:rsid w:val="00EA5748"/>
    <w:rsid w:val="00EA59EC"/>
    <w:rsid w:val="00EC4CB8"/>
    <w:rsid w:val="00ED505D"/>
    <w:rsid w:val="00ED522F"/>
    <w:rsid w:val="00ED5DD3"/>
    <w:rsid w:val="00F0173A"/>
    <w:rsid w:val="00F27694"/>
    <w:rsid w:val="00F3146E"/>
    <w:rsid w:val="00F33FC2"/>
    <w:rsid w:val="00F626B8"/>
    <w:rsid w:val="00F62F24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1E55-EF05-4042-8137-85B811C3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6</cp:revision>
  <cp:lastPrinted>2018-12-13T10:54:00Z</cp:lastPrinted>
  <dcterms:created xsi:type="dcterms:W3CDTF">2019-02-08T06:40:00Z</dcterms:created>
  <dcterms:modified xsi:type="dcterms:W3CDTF">2019-02-18T08:21:00Z</dcterms:modified>
</cp:coreProperties>
</file>